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043"/>
      </w:tblGrid>
      <w:tr w:rsidR="00093E81" w:rsidTr="00093E81">
        <w:tc>
          <w:tcPr>
            <w:tcW w:w="4927" w:type="dxa"/>
          </w:tcPr>
          <w:p w:rsidR="00093E81" w:rsidRPr="00ED051C" w:rsidRDefault="00093E81" w:rsidP="00107970">
            <w:pPr>
              <w:rPr>
                <w:rFonts w:ascii="Arial Black" w:hAnsi="Arial Black" w:cs="Times New Roman"/>
                <w:b/>
                <w:sz w:val="36"/>
                <w:szCs w:val="36"/>
              </w:rPr>
            </w:pPr>
            <w:r w:rsidRPr="00ED051C">
              <w:rPr>
                <w:rFonts w:ascii="Arial Black" w:hAnsi="Arial Black" w:cs="Times New Roman"/>
                <w:b/>
                <w:sz w:val="36"/>
                <w:szCs w:val="36"/>
              </w:rPr>
              <w:t>AGRISOCIONOMICS</w:t>
            </w:r>
          </w:p>
          <w:p w:rsidR="00093E81" w:rsidRPr="00ED051C" w:rsidRDefault="00093E81" w:rsidP="00107970">
            <w:pPr>
              <w:rPr>
                <w:rFonts w:ascii="Times New Roman" w:hAnsi="Times New Roman" w:cs="Times New Roman"/>
                <w:szCs w:val="24"/>
              </w:rPr>
            </w:pPr>
            <w:r w:rsidRPr="00ED051C">
              <w:rPr>
                <w:rFonts w:ascii="Times New Roman" w:hAnsi="Times New Roman" w:cs="Times New Roman"/>
                <w:szCs w:val="24"/>
              </w:rPr>
              <w:t>Jurnal Sosial Ekonomi Pertanian</w:t>
            </w:r>
          </w:p>
        </w:tc>
        <w:tc>
          <w:tcPr>
            <w:tcW w:w="4928" w:type="dxa"/>
          </w:tcPr>
          <w:p w:rsidR="00093E81" w:rsidRPr="00ED051C" w:rsidRDefault="00093E81" w:rsidP="00107970">
            <w:pPr>
              <w:jc w:val="right"/>
              <w:rPr>
                <w:rFonts w:ascii="Times New Roman" w:hAnsi="Times New Roman" w:cs="Times New Roman"/>
                <w:szCs w:val="24"/>
              </w:rPr>
            </w:pPr>
            <w:r w:rsidRPr="00ED051C">
              <w:rPr>
                <w:rFonts w:ascii="Times New Roman" w:hAnsi="Times New Roman" w:cs="Times New Roman"/>
                <w:szCs w:val="24"/>
              </w:rPr>
              <w:t>ISSN 2580-0566</w:t>
            </w:r>
          </w:p>
          <w:p w:rsidR="00093E81" w:rsidRPr="00ED051C" w:rsidRDefault="00093E81" w:rsidP="00107970">
            <w:pPr>
              <w:jc w:val="right"/>
              <w:rPr>
                <w:rFonts w:ascii="Times New Roman" w:hAnsi="Times New Roman" w:cs="Times New Roman"/>
                <w:szCs w:val="24"/>
              </w:rPr>
            </w:pPr>
            <w:r w:rsidRPr="00ED051C">
              <w:rPr>
                <w:rFonts w:ascii="Times New Roman" w:hAnsi="Times New Roman" w:cs="Times New Roman"/>
                <w:szCs w:val="24"/>
              </w:rPr>
              <w:t>http://ejournal2.undip.ac.id/index.php/agrisocionomics</w:t>
            </w:r>
          </w:p>
          <w:p w:rsidR="00093E81" w:rsidRPr="00ED051C" w:rsidRDefault="00093E81" w:rsidP="00107970">
            <w:pPr>
              <w:jc w:val="right"/>
              <w:rPr>
                <w:rFonts w:ascii="Times New Roman" w:hAnsi="Times New Roman" w:cs="Times New Roman"/>
                <w:szCs w:val="24"/>
              </w:rPr>
            </w:pPr>
            <w:r w:rsidRPr="00ED051C">
              <w:rPr>
                <w:rFonts w:ascii="Times New Roman" w:hAnsi="Times New Roman" w:cs="Times New Roman"/>
                <w:szCs w:val="24"/>
              </w:rPr>
              <w:t>Vol (No): halaman, Edisi Tahun</w:t>
            </w:r>
          </w:p>
        </w:tc>
      </w:tr>
    </w:tbl>
    <w:p w:rsidR="00093E81" w:rsidRDefault="00093E81" w:rsidP="00107970">
      <w:pPr>
        <w:spacing w:after="0" w:line="240" w:lineRule="auto"/>
        <w:rPr>
          <w:szCs w:val="24"/>
        </w:rPr>
      </w:pPr>
    </w:p>
    <w:p w:rsidR="00502167" w:rsidRDefault="00B113AC" w:rsidP="00107970">
      <w:pPr>
        <w:spacing w:after="0" w:line="240" w:lineRule="auto"/>
        <w:jc w:val="center"/>
        <w:rPr>
          <w:rFonts w:ascii="Times New Roman" w:hAnsi="Times New Roman" w:cs="Times New Roman"/>
          <w:b/>
          <w:sz w:val="25"/>
          <w:szCs w:val="25"/>
          <w:lang w:val="id-ID"/>
        </w:rPr>
      </w:pPr>
      <w:r>
        <w:rPr>
          <w:rFonts w:ascii="Times New Roman" w:hAnsi="Times New Roman" w:cs="Times New Roman"/>
          <w:b/>
          <w:sz w:val="25"/>
          <w:szCs w:val="25"/>
          <w:lang w:val="id-ID"/>
        </w:rPr>
        <w:t xml:space="preserve">DAMPAK PEMASARAN </w:t>
      </w:r>
      <w:r>
        <w:rPr>
          <w:rFonts w:ascii="Times New Roman" w:hAnsi="Times New Roman" w:cs="Times New Roman"/>
          <w:b/>
          <w:i/>
          <w:sz w:val="25"/>
          <w:szCs w:val="25"/>
          <w:lang w:val="id-ID"/>
        </w:rPr>
        <w:t xml:space="preserve">ONLINE </w:t>
      </w:r>
      <w:r>
        <w:rPr>
          <w:rFonts w:ascii="Times New Roman" w:hAnsi="Times New Roman" w:cs="Times New Roman"/>
          <w:b/>
          <w:sz w:val="25"/>
          <w:szCs w:val="25"/>
          <w:lang w:val="id-ID"/>
        </w:rPr>
        <w:t>TERHADAP PENINGKATAN PENDAPATAN PETANI BUNGA POTONG MAWAR DI DESA GUNUNGSARI</w:t>
      </w:r>
    </w:p>
    <w:p w:rsidR="00B113AC" w:rsidRPr="00B113AC" w:rsidRDefault="00B113AC" w:rsidP="00107970">
      <w:pPr>
        <w:spacing w:after="0" w:line="240" w:lineRule="auto"/>
        <w:jc w:val="center"/>
        <w:rPr>
          <w:rFonts w:ascii="Times New Roman" w:hAnsi="Times New Roman" w:cs="Times New Roman"/>
          <w:b/>
          <w:sz w:val="25"/>
          <w:szCs w:val="25"/>
          <w:lang w:val="id-ID"/>
        </w:rPr>
      </w:pPr>
    </w:p>
    <w:p w:rsidR="00E62C01" w:rsidRDefault="00E62C01" w:rsidP="00107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B113AC">
        <w:rPr>
          <w:rFonts w:ascii="Times New Roman" w:hAnsi="Times New Roman" w:cs="Times New Roman"/>
          <w:b/>
          <w:i/>
          <w:sz w:val="24"/>
          <w:szCs w:val="24"/>
          <w:lang w:val="id-ID"/>
        </w:rPr>
        <w:t>The Impact Of Online Marketing On Increased Income Of Rose Cut Flower F</w:t>
      </w:r>
      <w:r w:rsidR="00B113AC" w:rsidRPr="00B113AC">
        <w:rPr>
          <w:rFonts w:ascii="Times New Roman" w:hAnsi="Times New Roman" w:cs="Times New Roman"/>
          <w:b/>
          <w:i/>
          <w:sz w:val="24"/>
          <w:szCs w:val="24"/>
          <w:lang w:val="id-ID"/>
        </w:rPr>
        <w:t>armers</w:t>
      </w:r>
      <w:r w:rsidR="00B113AC">
        <w:rPr>
          <w:rFonts w:ascii="Times New Roman" w:hAnsi="Times New Roman" w:cs="Times New Roman"/>
          <w:b/>
          <w:i/>
          <w:sz w:val="24"/>
          <w:szCs w:val="24"/>
          <w:lang w:val="id-ID"/>
        </w:rPr>
        <w:t xml:space="preserve"> At Gunungsari Village</w:t>
      </w:r>
      <w:r>
        <w:rPr>
          <w:rFonts w:ascii="Times New Roman" w:hAnsi="Times New Roman" w:cs="Times New Roman"/>
          <w:b/>
          <w:sz w:val="24"/>
          <w:szCs w:val="24"/>
        </w:rPr>
        <w:t>)</w:t>
      </w:r>
    </w:p>
    <w:p w:rsidR="00E62C01" w:rsidRPr="00502167" w:rsidRDefault="00E62C01" w:rsidP="00107970">
      <w:pPr>
        <w:spacing w:after="0" w:line="240" w:lineRule="auto"/>
        <w:jc w:val="center"/>
        <w:rPr>
          <w:rFonts w:ascii="Times New Roman" w:hAnsi="Times New Roman" w:cs="Times New Roman"/>
          <w:b/>
          <w:sz w:val="24"/>
          <w:szCs w:val="24"/>
        </w:rPr>
      </w:pPr>
    </w:p>
    <w:p w:rsidR="00176471" w:rsidRDefault="00B113AC" w:rsidP="00107970">
      <w:pPr>
        <w:spacing w:after="0" w:line="240" w:lineRule="auto"/>
        <w:jc w:val="center"/>
        <w:rPr>
          <w:rFonts w:ascii="Times New Roman" w:hAnsi="Times New Roman" w:cs="Times New Roman"/>
          <w:b/>
        </w:rPr>
      </w:pPr>
      <w:r>
        <w:rPr>
          <w:rFonts w:ascii="Times New Roman" w:hAnsi="Times New Roman" w:cs="Times New Roman"/>
          <w:b/>
          <w:lang w:val="id-ID"/>
        </w:rPr>
        <w:t>Ferril Nurhidayat</w:t>
      </w:r>
      <w:r w:rsidR="00176471" w:rsidRPr="00467635">
        <w:rPr>
          <w:rFonts w:ascii="Times New Roman" w:hAnsi="Times New Roman" w:cs="Times New Roman"/>
          <w:b/>
          <w:vertAlign w:val="superscript"/>
        </w:rPr>
        <w:t>1</w:t>
      </w:r>
      <w:r w:rsidR="00176471" w:rsidRPr="00467635">
        <w:rPr>
          <w:rFonts w:ascii="Times New Roman" w:hAnsi="Times New Roman" w:cs="Times New Roman"/>
          <w:b/>
          <w:bCs/>
        </w:rPr>
        <w:t>,</w:t>
      </w:r>
      <w:r w:rsidR="00176471" w:rsidRPr="00467635">
        <w:rPr>
          <w:rFonts w:ascii="Times New Roman" w:hAnsi="Times New Roman" w:cs="Times New Roman"/>
          <w:b/>
        </w:rPr>
        <w:t xml:space="preserve"> </w:t>
      </w:r>
      <w:r>
        <w:rPr>
          <w:rFonts w:ascii="Times New Roman" w:hAnsi="Times New Roman" w:cs="Times New Roman"/>
          <w:b/>
          <w:lang w:val="id-ID"/>
        </w:rPr>
        <w:t>Gunawan</w:t>
      </w:r>
      <w:r w:rsidR="00176471" w:rsidRPr="00467635">
        <w:rPr>
          <w:rFonts w:ascii="Times New Roman" w:hAnsi="Times New Roman" w:cs="Times New Roman"/>
          <w:b/>
          <w:vertAlign w:val="superscript"/>
        </w:rPr>
        <w:t xml:space="preserve">2 </w:t>
      </w:r>
      <w:r w:rsidR="00176471" w:rsidRPr="00467635">
        <w:rPr>
          <w:rFonts w:ascii="Times New Roman" w:hAnsi="Times New Roman" w:cs="Times New Roman"/>
          <w:b/>
        </w:rPr>
        <w:t xml:space="preserve">dan </w:t>
      </w:r>
      <w:r>
        <w:rPr>
          <w:rFonts w:ascii="Times New Roman" w:hAnsi="Times New Roman" w:cs="Times New Roman"/>
          <w:b/>
          <w:lang w:val="id-ID"/>
        </w:rPr>
        <w:t>Hamyana</w:t>
      </w:r>
      <w:r w:rsidR="00176471" w:rsidRPr="00467635">
        <w:rPr>
          <w:rFonts w:ascii="Times New Roman" w:hAnsi="Times New Roman" w:cs="Times New Roman"/>
          <w:b/>
          <w:vertAlign w:val="superscript"/>
        </w:rPr>
        <w:t>3</w:t>
      </w:r>
    </w:p>
    <w:p w:rsidR="00B113AC" w:rsidRPr="00B113AC" w:rsidRDefault="00B113AC" w:rsidP="00107970">
      <w:pPr>
        <w:spacing w:after="0" w:line="240" w:lineRule="auto"/>
        <w:jc w:val="center"/>
        <w:rPr>
          <w:rFonts w:ascii="Times New Roman" w:hAnsi="Times New Roman" w:cs="Times New Roman"/>
          <w:lang w:val="id-ID"/>
        </w:rPr>
      </w:pPr>
      <w:r>
        <w:rPr>
          <w:rFonts w:ascii="Times New Roman" w:hAnsi="Times New Roman" w:cs="Times New Roman"/>
          <w:lang w:val="id-ID"/>
        </w:rPr>
        <w:t>Program Studi Penyuluhan Pertanian Berkelanjutan Politeknik Pembangunan Pertanian Malang</w:t>
      </w:r>
    </w:p>
    <w:p w:rsidR="00150AF7" w:rsidRDefault="00150AF7" w:rsidP="00107970">
      <w:pPr>
        <w:pStyle w:val="TTPAddress"/>
        <w:spacing w:before="0" w:line="480" w:lineRule="auto"/>
        <w:rPr>
          <w:rFonts w:ascii="Times New Roman" w:hAnsi="Times New Roman" w:cs="Times New Roman"/>
          <w:lang w:val="id-ID"/>
        </w:rPr>
      </w:pPr>
      <w:r w:rsidRPr="00467635">
        <w:rPr>
          <w:rFonts w:ascii="Times New Roman" w:hAnsi="Times New Roman" w:cs="Times New Roman"/>
        </w:rPr>
        <w:t>E</w:t>
      </w:r>
      <w:r w:rsidR="0007325F">
        <w:rPr>
          <w:rFonts w:ascii="Times New Roman" w:hAnsi="Times New Roman" w:cs="Times New Roman"/>
        </w:rPr>
        <w:t xml:space="preserve">mail : </w:t>
      </w:r>
      <w:hyperlink r:id="rId8" w:history="1">
        <w:r w:rsidR="0007325F" w:rsidRPr="004D047C">
          <w:rPr>
            <w:rStyle w:val="Hyperlink"/>
            <w:rFonts w:ascii="Times New Roman" w:hAnsi="Times New Roman" w:cs="Times New Roman"/>
            <w:lang w:val="id-ID"/>
          </w:rPr>
          <w:t>ferrilnh@gmail.com</w:t>
        </w:r>
      </w:hyperlink>
    </w:p>
    <w:p w:rsidR="00107970" w:rsidRPr="007A5A3F" w:rsidRDefault="00E62C01" w:rsidP="00107970">
      <w:pPr>
        <w:spacing w:after="240" w:line="240" w:lineRule="auto"/>
        <w:jc w:val="center"/>
        <w:rPr>
          <w:rFonts w:ascii="Times New Roman" w:hAnsi="Times New Roman" w:cs="Times New Roman"/>
        </w:rPr>
      </w:pPr>
      <w:r w:rsidRPr="007A5A3F">
        <w:rPr>
          <w:rFonts w:ascii="Times New Roman" w:hAnsi="Times New Roman" w:cs="Times New Roman"/>
        </w:rPr>
        <w:t xml:space="preserve">Diterima </w:t>
      </w:r>
      <w:r w:rsidR="00502167" w:rsidRPr="007A5A3F">
        <w:rPr>
          <w:rFonts w:ascii="Times New Roman" w:hAnsi="Times New Roman" w:cs="Times New Roman"/>
        </w:rPr>
        <w:t>.................</w:t>
      </w:r>
      <w:r w:rsidRPr="007A5A3F">
        <w:rPr>
          <w:rFonts w:ascii="Times New Roman" w:hAnsi="Times New Roman" w:cs="Times New Roman"/>
        </w:rPr>
        <w:t>,</w:t>
      </w:r>
      <w:r w:rsidR="00502167" w:rsidRPr="007A5A3F">
        <w:rPr>
          <w:rFonts w:ascii="Times New Roman" w:hAnsi="Times New Roman" w:cs="Times New Roman"/>
        </w:rPr>
        <w:t xml:space="preserve"> </w:t>
      </w:r>
      <w:r w:rsidRPr="007A5A3F">
        <w:rPr>
          <w:rFonts w:ascii="Times New Roman" w:hAnsi="Times New Roman" w:cs="Times New Roman"/>
        </w:rPr>
        <w:t>disetujui ………………………………</w:t>
      </w:r>
    </w:p>
    <w:p w:rsidR="00502167" w:rsidRPr="00692DF4" w:rsidRDefault="00093E81" w:rsidP="00107970">
      <w:pPr>
        <w:spacing w:after="160" w:line="240" w:lineRule="auto"/>
        <w:jc w:val="center"/>
        <w:rPr>
          <w:rFonts w:ascii="Times New Roman" w:hAnsi="Times New Roman" w:cs="Times New Roman"/>
          <w:b/>
        </w:rPr>
      </w:pPr>
      <w:r w:rsidRPr="00692DF4">
        <w:rPr>
          <w:rFonts w:ascii="Times New Roman" w:hAnsi="Times New Roman" w:cs="Times New Roman"/>
          <w:b/>
        </w:rPr>
        <w:t>ABSTRAK</w:t>
      </w:r>
    </w:p>
    <w:p w:rsidR="0007325F" w:rsidRPr="0089036F" w:rsidRDefault="0007325F" w:rsidP="00107970">
      <w:pPr>
        <w:pStyle w:val="NormalWeb"/>
        <w:spacing w:before="0" w:beforeAutospacing="0" w:after="0" w:afterAutospacing="0"/>
        <w:ind w:firstLine="720"/>
        <w:jc w:val="both"/>
        <w:rPr>
          <w:rFonts w:eastAsiaTheme="minorEastAsia"/>
          <w:color w:val="000000" w:themeColor="text1"/>
          <w:kern w:val="24"/>
          <w:sz w:val="22"/>
          <w:szCs w:val="22"/>
          <w:lang w:val="id-ID"/>
        </w:rPr>
      </w:pPr>
      <w:r>
        <w:rPr>
          <w:rFonts w:eastAsiaTheme="minorEastAsia"/>
          <w:color w:val="000000" w:themeColor="text1"/>
          <w:kern w:val="24"/>
          <w:sz w:val="22"/>
          <w:szCs w:val="22"/>
          <w:lang w:val="id-ID"/>
        </w:rPr>
        <w:t xml:space="preserve">Pemasaran </w:t>
      </w:r>
      <w:r>
        <w:rPr>
          <w:rFonts w:eastAsiaTheme="minorEastAsia"/>
          <w:i/>
          <w:color w:val="000000" w:themeColor="text1"/>
          <w:kern w:val="24"/>
          <w:sz w:val="22"/>
          <w:szCs w:val="22"/>
          <w:lang w:val="id-ID"/>
        </w:rPr>
        <w:t>online</w:t>
      </w:r>
      <w:r>
        <w:rPr>
          <w:rFonts w:eastAsiaTheme="minorEastAsia"/>
          <w:color w:val="000000" w:themeColor="text1"/>
          <w:kern w:val="24"/>
          <w:sz w:val="22"/>
          <w:szCs w:val="22"/>
          <w:lang w:val="id-ID"/>
        </w:rPr>
        <w:t xml:space="preserve"> merupakan media yang digunakan untuk memasarkan produk atau jasa melalui internet. Penelitian ini dilakukan di Desa Gunungsari Kecamatan Bumiaji Kota Batu. Tujuan dari penelitian ini adalah untuk mengetahui perbedaan pendapatan petani bunga potong mawar sebelum dan sesudah menggunakan pemasaran </w:t>
      </w:r>
      <w:r>
        <w:rPr>
          <w:rFonts w:eastAsiaTheme="minorEastAsia"/>
          <w:i/>
          <w:color w:val="000000" w:themeColor="text1"/>
          <w:kern w:val="24"/>
          <w:sz w:val="22"/>
          <w:szCs w:val="22"/>
          <w:lang w:val="id-ID"/>
        </w:rPr>
        <w:t>online</w:t>
      </w:r>
      <w:r>
        <w:rPr>
          <w:rFonts w:eastAsiaTheme="minorEastAsia"/>
          <w:color w:val="000000" w:themeColor="text1"/>
          <w:kern w:val="24"/>
          <w:sz w:val="22"/>
          <w:szCs w:val="22"/>
          <w:lang w:val="id-ID"/>
        </w:rPr>
        <w:t xml:space="preserve"> dan mengetahui pengaruh pemasaran </w:t>
      </w:r>
      <w:r>
        <w:rPr>
          <w:rFonts w:eastAsiaTheme="minorEastAsia"/>
          <w:i/>
          <w:color w:val="000000" w:themeColor="text1"/>
          <w:kern w:val="24"/>
          <w:sz w:val="22"/>
          <w:szCs w:val="22"/>
          <w:lang w:val="id-ID"/>
        </w:rPr>
        <w:t>online</w:t>
      </w:r>
      <w:r>
        <w:rPr>
          <w:rFonts w:eastAsiaTheme="minorEastAsia"/>
          <w:color w:val="000000" w:themeColor="text1"/>
          <w:kern w:val="24"/>
          <w:sz w:val="22"/>
          <w:szCs w:val="22"/>
          <w:lang w:val="id-ID"/>
        </w:rPr>
        <w:t xml:space="preserve"> terhadap peningkatan pendapatan. Metode penelitian ini adalah kuantitatif yang menggunakan analisis data Uji </w:t>
      </w:r>
      <w:r>
        <w:rPr>
          <w:rFonts w:eastAsiaTheme="minorEastAsia"/>
          <w:i/>
          <w:color w:val="000000" w:themeColor="text1"/>
          <w:kern w:val="24"/>
          <w:sz w:val="22"/>
          <w:szCs w:val="22"/>
          <w:lang w:val="id-ID"/>
        </w:rPr>
        <w:t>Paired Sample T-test</w:t>
      </w:r>
      <w:r>
        <w:rPr>
          <w:rFonts w:eastAsiaTheme="minorEastAsia"/>
          <w:color w:val="000000" w:themeColor="text1"/>
          <w:kern w:val="24"/>
          <w:sz w:val="22"/>
          <w:szCs w:val="22"/>
          <w:lang w:val="id-ID"/>
        </w:rPr>
        <w:t xml:space="preserve"> dan Uji Regresi Linier Sederhana dengan bantuan program komputer SPSS 20. Hasil penelitian menunjukkan (1) Terdapat perbedaan yang signifikan antara pendapatan sebelum dan sesudah menggunakan pemasaran </w:t>
      </w:r>
      <w:r>
        <w:rPr>
          <w:rFonts w:eastAsiaTheme="minorEastAsia"/>
          <w:i/>
          <w:color w:val="000000" w:themeColor="text1"/>
          <w:kern w:val="24"/>
          <w:sz w:val="22"/>
          <w:szCs w:val="22"/>
          <w:lang w:val="id-ID"/>
        </w:rPr>
        <w:t>online</w:t>
      </w:r>
      <w:r>
        <w:rPr>
          <w:rFonts w:eastAsiaTheme="minorEastAsia"/>
          <w:color w:val="000000" w:themeColor="text1"/>
          <w:kern w:val="24"/>
          <w:sz w:val="22"/>
          <w:szCs w:val="22"/>
          <w:lang w:val="id-ID"/>
        </w:rPr>
        <w:t xml:space="preserve"> berdasarkan hasil Uji </w:t>
      </w:r>
      <w:r>
        <w:rPr>
          <w:rFonts w:eastAsiaTheme="minorEastAsia"/>
          <w:i/>
          <w:color w:val="000000" w:themeColor="text1"/>
          <w:kern w:val="24"/>
          <w:sz w:val="22"/>
          <w:szCs w:val="22"/>
          <w:lang w:val="id-ID"/>
        </w:rPr>
        <w:t xml:space="preserve">Paired Sample T-test </w:t>
      </w:r>
      <w:r>
        <w:rPr>
          <w:rFonts w:eastAsiaTheme="minorEastAsia"/>
          <w:color w:val="000000" w:themeColor="text1"/>
          <w:kern w:val="24"/>
          <w:sz w:val="22"/>
          <w:szCs w:val="22"/>
          <w:lang w:val="id-ID"/>
        </w:rPr>
        <w:t>didapatkan nilai sig sebesar 0,00</w:t>
      </w:r>
      <w:r w:rsidR="0089036F">
        <w:rPr>
          <w:rFonts w:eastAsiaTheme="minorEastAsia"/>
          <w:color w:val="000000" w:themeColor="text1"/>
          <w:kern w:val="24"/>
          <w:sz w:val="22"/>
          <w:szCs w:val="22"/>
          <w:lang w:val="id-ID"/>
        </w:rPr>
        <w:t xml:space="preserve"> </w:t>
      </w:r>
      <w:r>
        <w:rPr>
          <w:rFonts w:eastAsiaTheme="minorEastAsia"/>
          <w:color w:val="000000" w:themeColor="text1"/>
          <w:kern w:val="24"/>
          <w:sz w:val="22"/>
          <w:szCs w:val="22"/>
          <w:lang w:val="id-ID"/>
        </w:rPr>
        <w:t>&lt;</w:t>
      </w:r>
      <w:r w:rsidR="0089036F">
        <w:rPr>
          <w:rFonts w:eastAsiaTheme="minorEastAsia"/>
          <w:color w:val="000000" w:themeColor="text1"/>
          <w:kern w:val="24"/>
          <w:sz w:val="22"/>
          <w:szCs w:val="22"/>
          <w:lang w:val="id-ID"/>
        </w:rPr>
        <w:t xml:space="preserve"> </w:t>
      </w:r>
      <w:r>
        <w:rPr>
          <w:rFonts w:eastAsiaTheme="minorEastAsia"/>
          <w:color w:val="000000" w:themeColor="text1"/>
          <w:kern w:val="24"/>
          <w:sz w:val="22"/>
          <w:szCs w:val="22"/>
          <w:lang w:val="id-ID"/>
        </w:rPr>
        <w:t>0,05</w:t>
      </w:r>
      <w:r w:rsidR="0089036F">
        <w:rPr>
          <w:rFonts w:eastAsiaTheme="minorEastAsia"/>
          <w:color w:val="000000" w:themeColor="text1"/>
          <w:kern w:val="24"/>
          <w:sz w:val="22"/>
          <w:szCs w:val="22"/>
          <w:lang w:val="id-ID"/>
        </w:rPr>
        <w:t xml:space="preserve">. (2) Terdapat pengaruh variabel pemasaran </w:t>
      </w:r>
      <w:r w:rsidR="0089036F">
        <w:rPr>
          <w:rFonts w:eastAsiaTheme="minorEastAsia"/>
          <w:i/>
          <w:color w:val="000000" w:themeColor="text1"/>
          <w:kern w:val="24"/>
          <w:sz w:val="22"/>
          <w:szCs w:val="22"/>
          <w:lang w:val="id-ID"/>
        </w:rPr>
        <w:t>online</w:t>
      </w:r>
      <w:r w:rsidR="0089036F">
        <w:rPr>
          <w:rFonts w:eastAsiaTheme="minorEastAsia"/>
          <w:color w:val="000000" w:themeColor="text1"/>
          <w:kern w:val="24"/>
          <w:sz w:val="22"/>
          <w:szCs w:val="22"/>
          <w:lang w:val="id-ID"/>
        </w:rPr>
        <w:t xml:space="preserve"> secara signifikan terhadap variabel peningkatan pendapatan berdasarkan nilai signifikansi (sig) sebesar 0,000&lt;0,05 dan nilai t hitung 11,552 &gt; nilai t tabel 1,995.</w:t>
      </w:r>
    </w:p>
    <w:p w:rsidR="00B035A8" w:rsidRPr="0089036F" w:rsidRDefault="00B035A8" w:rsidP="00107970">
      <w:pPr>
        <w:pStyle w:val="NormalWeb"/>
        <w:spacing w:before="0" w:beforeAutospacing="0" w:after="240" w:afterAutospacing="0"/>
        <w:ind w:left="1134" w:hanging="1134"/>
        <w:jc w:val="both"/>
        <w:rPr>
          <w:i/>
          <w:sz w:val="22"/>
          <w:szCs w:val="22"/>
          <w:lang w:val="id-ID"/>
        </w:rPr>
      </w:pPr>
      <w:r w:rsidRPr="00692DF4">
        <w:rPr>
          <w:rFonts w:eastAsiaTheme="minorEastAsia"/>
          <w:i/>
          <w:color w:val="000000" w:themeColor="text1"/>
          <w:kern w:val="24"/>
          <w:sz w:val="22"/>
          <w:szCs w:val="22"/>
          <w:lang w:val="en-AU"/>
        </w:rPr>
        <w:t>Kata kunci:</w:t>
      </w:r>
      <w:r w:rsidR="001F2E81" w:rsidRPr="00692DF4">
        <w:rPr>
          <w:rFonts w:eastAsiaTheme="minorEastAsia"/>
          <w:i/>
          <w:color w:val="000000" w:themeColor="text1"/>
          <w:kern w:val="24"/>
          <w:sz w:val="22"/>
          <w:szCs w:val="22"/>
          <w:lang w:val="en-AU"/>
        </w:rPr>
        <w:t xml:space="preserve"> </w:t>
      </w:r>
      <w:r w:rsidR="0089036F">
        <w:rPr>
          <w:i/>
          <w:sz w:val="22"/>
          <w:szCs w:val="22"/>
          <w:lang w:val="id-ID"/>
        </w:rPr>
        <w:t>Analisis pengaruh, analisis perbedaan, Pemasaran online, pendapatan, petani bunga potong mawar</w:t>
      </w:r>
    </w:p>
    <w:p w:rsidR="0039031F" w:rsidRPr="00692DF4" w:rsidRDefault="00093E81" w:rsidP="00107970">
      <w:pPr>
        <w:spacing w:after="160" w:line="240" w:lineRule="auto"/>
        <w:jc w:val="center"/>
        <w:rPr>
          <w:rFonts w:ascii="Times New Roman" w:hAnsi="Times New Roman" w:cs="Times New Roman"/>
          <w:b/>
        </w:rPr>
      </w:pPr>
      <w:r w:rsidRPr="00692DF4">
        <w:rPr>
          <w:rFonts w:ascii="Times New Roman" w:hAnsi="Times New Roman" w:cs="Times New Roman"/>
          <w:b/>
        </w:rPr>
        <w:t>ABSTRACT</w:t>
      </w:r>
    </w:p>
    <w:p w:rsidR="00BB7B3E" w:rsidRPr="00BB7B3E" w:rsidRDefault="00107970" w:rsidP="00107970">
      <w:pPr>
        <w:pStyle w:val="NormalWeb"/>
        <w:spacing w:before="0" w:beforeAutospacing="0" w:after="0" w:afterAutospacing="0"/>
        <w:ind w:firstLine="720"/>
        <w:jc w:val="both"/>
        <w:rPr>
          <w:rFonts w:eastAsiaTheme="minorEastAsia"/>
          <w:i/>
          <w:color w:val="000000" w:themeColor="text1"/>
          <w:kern w:val="24"/>
          <w:sz w:val="22"/>
          <w:szCs w:val="22"/>
          <w:lang w:val="id-ID"/>
        </w:rPr>
      </w:pPr>
      <w:r>
        <w:rPr>
          <w:rFonts w:eastAsiaTheme="minorEastAsia"/>
          <w:i/>
          <w:color w:val="000000" w:themeColor="text1"/>
          <w:kern w:val="24"/>
          <w:sz w:val="22"/>
          <w:szCs w:val="22"/>
          <w:lang w:val="id-ID"/>
        </w:rPr>
        <w:t>Online marketing is a media</w:t>
      </w:r>
      <w:r w:rsidR="00BB7B3E" w:rsidRPr="00BB7B3E">
        <w:rPr>
          <w:rFonts w:eastAsiaTheme="minorEastAsia"/>
          <w:i/>
          <w:color w:val="000000" w:themeColor="text1"/>
          <w:kern w:val="24"/>
          <w:sz w:val="22"/>
          <w:szCs w:val="22"/>
          <w:lang w:val="id-ID"/>
        </w:rPr>
        <w:t xml:space="preserve"> used to market products or services via the internet. This research was conducted in Gunungsari Village, Bumiaji District, Batu City. </w:t>
      </w:r>
      <w:r w:rsidR="00A575DE" w:rsidRPr="00A575DE">
        <w:rPr>
          <w:rFonts w:eastAsiaTheme="minorEastAsia"/>
          <w:i/>
          <w:color w:val="000000" w:themeColor="text1"/>
          <w:kern w:val="24"/>
          <w:sz w:val="22"/>
          <w:szCs w:val="22"/>
          <w:lang w:val="id-ID"/>
        </w:rPr>
        <w:t>The purpose of this research is to determine the differences in income of rose cut flower farmers before and after using online marketing</w:t>
      </w:r>
      <w:r w:rsidR="00A575DE">
        <w:rPr>
          <w:rFonts w:eastAsiaTheme="minorEastAsia"/>
          <w:i/>
          <w:color w:val="000000" w:themeColor="text1"/>
          <w:kern w:val="24"/>
          <w:sz w:val="22"/>
          <w:szCs w:val="22"/>
          <w:lang w:val="id-ID"/>
        </w:rPr>
        <w:t xml:space="preserve"> and</w:t>
      </w:r>
      <w:r w:rsidR="00BB7B3E" w:rsidRPr="00BB7B3E">
        <w:rPr>
          <w:rFonts w:eastAsiaTheme="minorEastAsia"/>
          <w:i/>
          <w:color w:val="000000" w:themeColor="text1"/>
          <w:kern w:val="24"/>
          <w:sz w:val="22"/>
          <w:szCs w:val="22"/>
          <w:lang w:val="id-ID"/>
        </w:rPr>
        <w:t xml:space="preserve"> </w:t>
      </w:r>
      <w:r w:rsidR="00A575DE" w:rsidRPr="00A575DE">
        <w:rPr>
          <w:rFonts w:eastAsiaTheme="minorEastAsia"/>
          <w:i/>
          <w:color w:val="000000" w:themeColor="text1"/>
          <w:kern w:val="24"/>
          <w:sz w:val="22"/>
          <w:szCs w:val="22"/>
          <w:lang w:val="id-ID"/>
        </w:rPr>
        <w:t>know the effect of online marketing on increased income</w:t>
      </w:r>
      <w:r w:rsidR="00BB7B3E" w:rsidRPr="00BB7B3E">
        <w:rPr>
          <w:rFonts w:eastAsiaTheme="minorEastAsia"/>
          <w:i/>
          <w:color w:val="000000" w:themeColor="text1"/>
          <w:kern w:val="24"/>
          <w:sz w:val="22"/>
          <w:szCs w:val="22"/>
          <w:lang w:val="id-ID"/>
        </w:rPr>
        <w:t xml:space="preserve">. </w:t>
      </w:r>
      <w:r w:rsidR="00A575DE" w:rsidRPr="00A575DE">
        <w:rPr>
          <w:rFonts w:eastAsiaTheme="minorEastAsia"/>
          <w:i/>
          <w:color w:val="000000" w:themeColor="text1"/>
          <w:kern w:val="24"/>
          <w:sz w:val="22"/>
          <w:szCs w:val="22"/>
          <w:lang w:val="id-ID"/>
        </w:rPr>
        <w:t xml:space="preserve">This research method is quantitative using Paired Sample T-test data analysis </w:t>
      </w:r>
      <w:r w:rsidR="00A575DE">
        <w:rPr>
          <w:rFonts w:eastAsiaTheme="minorEastAsia"/>
          <w:i/>
          <w:color w:val="000000" w:themeColor="text1"/>
          <w:kern w:val="24"/>
          <w:sz w:val="22"/>
          <w:szCs w:val="22"/>
          <w:lang w:val="id-ID"/>
        </w:rPr>
        <w:t xml:space="preserve">and </w:t>
      </w:r>
      <w:r w:rsidR="00A575DE" w:rsidRPr="00A575DE">
        <w:rPr>
          <w:rFonts w:eastAsiaTheme="minorEastAsia"/>
          <w:i/>
          <w:color w:val="000000" w:themeColor="text1"/>
          <w:kern w:val="24"/>
          <w:sz w:val="22"/>
          <w:szCs w:val="22"/>
          <w:lang w:val="id-ID"/>
        </w:rPr>
        <w:t>Simple Linear Regression Test</w:t>
      </w:r>
      <w:r w:rsidR="00A575DE">
        <w:rPr>
          <w:rFonts w:eastAsiaTheme="minorEastAsia"/>
          <w:i/>
          <w:color w:val="000000" w:themeColor="text1"/>
          <w:kern w:val="24"/>
          <w:sz w:val="22"/>
          <w:szCs w:val="22"/>
          <w:lang w:val="id-ID"/>
        </w:rPr>
        <w:t xml:space="preserve"> analysis</w:t>
      </w:r>
      <w:r w:rsidR="00A575DE" w:rsidRPr="00A575DE">
        <w:rPr>
          <w:rFonts w:eastAsiaTheme="minorEastAsia"/>
          <w:i/>
          <w:color w:val="000000" w:themeColor="text1"/>
          <w:kern w:val="24"/>
          <w:sz w:val="22"/>
          <w:szCs w:val="22"/>
          <w:lang w:val="id-ID"/>
        </w:rPr>
        <w:t xml:space="preserve"> using the SPSS 20 software</w:t>
      </w:r>
      <w:r w:rsidR="00BB7B3E" w:rsidRPr="00BB7B3E">
        <w:rPr>
          <w:rFonts w:eastAsiaTheme="minorEastAsia"/>
          <w:i/>
          <w:color w:val="000000" w:themeColor="text1"/>
          <w:kern w:val="24"/>
          <w:sz w:val="22"/>
          <w:szCs w:val="22"/>
          <w:lang w:val="id-ID"/>
        </w:rPr>
        <w:t xml:space="preserve">. </w:t>
      </w:r>
      <w:r w:rsidR="00A575DE">
        <w:rPr>
          <w:rFonts w:eastAsiaTheme="minorEastAsia"/>
          <w:i/>
          <w:color w:val="000000" w:themeColor="text1"/>
          <w:kern w:val="24"/>
          <w:sz w:val="22"/>
          <w:szCs w:val="22"/>
          <w:lang w:val="id-ID"/>
        </w:rPr>
        <w:t>T</w:t>
      </w:r>
      <w:r w:rsidR="00A575DE" w:rsidRPr="00A575DE">
        <w:rPr>
          <w:rFonts w:eastAsiaTheme="minorEastAsia"/>
          <w:i/>
          <w:color w:val="000000" w:themeColor="text1"/>
          <w:kern w:val="24"/>
          <w:sz w:val="22"/>
          <w:szCs w:val="22"/>
          <w:lang w:val="id-ID"/>
        </w:rPr>
        <w:t xml:space="preserve">he results showed that </w:t>
      </w:r>
      <w:r w:rsidR="00BB7B3E" w:rsidRPr="00BB7B3E">
        <w:rPr>
          <w:rFonts w:eastAsiaTheme="minorEastAsia"/>
          <w:i/>
          <w:color w:val="000000" w:themeColor="text1"/>
          <w:kern w:val="24"/>
          <w:sz w:val="22"/>
          <w:szCs w:val="22"/>
          <w:lang w:val="id-ID"/>
        </w:rPr>
        <w:t xml:space="preserve">(1) </w:t>
      </w:r>
      <w:r w:rsidR="00A575DE" w:rsidRPr="00A575DE">
        <w:rPr>
          <w:rFonts w:eastAsiaTheme="minorEastAsia"/>
          <w:i/>
          <w:color w:val="000000" w:themeColor="text1"/>
          <w:kern w:val="24"/>
          <w:sz w:val="22"/>
          <w:szCs w:val="22"/>
          <w:lang w:val="id-ID"/>
        </w:rPr>
        <w:t>There is a significant difference between income before and after using online marketing</w:t>
      </w:r>
      <w:r w:rsidR="00BB7B3E" w:rsidRPr="00BB7B3E">
        <w:rPr>
          <w:rFonts w:eastAsiaTheme="minorEastAsia"/>
          <w:i/>
          <w:color w:val="000000" w:themeColor="text1"/>
          <w:kern w:val="24"/>
          <w:sz w:val="22"/>
          <w:szCs w:val="22"/>
          <w:lang w:val="id-ID"/>
        </w:rPr>
        <w:t xml:space="preserve"> </w:t>
      </w:r>
      <w:r w:rsidR="00A575DE" w:rsidRPr="00A575DE">
        <w:rPr>
          <w:rFonts w:eastAsiaTheme="minorEastAsia"/>
          <w:i/>
          <w:color w:val="000000" w:themeColor="text1"/>
          <w:kern w:val="24"/>
          <w:sz w:val="22"/>
          <w:szCs w:val="22"/>
          <w:lang w:val="id-ID"/>
        </w:rPr>
        <w:t>based on the results of the Paired Sample T-test</w:t>
      </w:r>
      <w:r w:rsidR="00A575DE">
        <w:rPr>
          <w:rFonts w:eastAsiaTheme="minorEastAsia"/>
          <w:i/>
          <w:color w:val="000000" w:themeColor="text1"/>
          <w:kern w:val="24"/>
          <w:sz w:val="22"/>
          <w:szCs w:val="22"/>
          <w:lang w:val="id-ID"/>
        </w:rPr>
        <w:t xml:space="preserve"> analysis</w:t>
      </w:r>
      <w:r w:rsidR="00A575DE" w:rsidRPr="00A575DE">
        <w:rPr>
          <w:rFonts w:eastAsiaTheme="minorEastAsia"/>
          <w:i/>
          <w:color w:val="000000" w:themeColor="text1"/>
          <w:kern w:val="24"/>
          <w:sz w:val="22"/>
          <w:szCs w:val="22"/>
          <w:lang w:val="id-ID"/>
        </w:rPr>
        <w:t>, the</w:t>
      </w:r>
      <w:r w:rsidR="00A575DE">
        <w:rPr>
          <w:rFonts w:eastAsiaTheme="minorEastAsia"/>
          <w:i/>
          <w:color w:val="000000" w:themeColor="text1"/>
          <w:kern w:val="24"/>
          <w:sz w:val="22"/>
          <w:szCs w:val="22"/>
          <w:lang w:val="id-ID"/>
        </w:rPr>
        <w:t xml:space="preserve"> sig value is</w:t>
      </w:r>
      <w:r w:rsidR="00A575DE" w:rsidRPr="00A575DE">
        <w:rPr>
          <w:rFonts w:eastAsiaTheme="minorEastAsia"/>
          <w:i/>
          <w:color w:val="000000" w:themeColor="text1"/>
          <w:kern w:val="24"/>
          <w:sz w:val="22"/>
          <w:szCs w:val="22"/>
          <w:lang w:val="id-ID"/>
        </w:rPr>
        <w:t xml:space="preserve"> 0.00</w:t>
      </w:r>
      <w:r w:rsidR="00BB7B3E" w:rsidRPr="00BB7B3E">
        <w:rPr>
          <w:rFonts w:eastAsiaTheme="minorEastAsia"/>
          <w:i/>
          <w:color w:val="000000" w:themeColor="text1"/>
          <w:kern w:val="24"/>
          <w:sz w:val="22"/>
          <w:szCs w:val="22"/>
          <w:lang w:val="id-ID"/>
        </w:rPr>
        <w:t xml:space="preserve">&lt; 0,05. (2) </w:t>
      </w:r>
      <w:r w:rsidR="00A575DE" w:rsidRPr="00A575DE">
        <w:rPr>
          <w:rFonts w:eastAsiaTheme="minorEastAsia"/>
          <w:i/>
          <w:color w:val="000000" w:themeColor="text1"/>
          <w:kern w:val="24"/>
          <w:sz w:val="22"/>
          <w:szCs w:val="22"/>
          <w:lang w:val="id-ID"/>
        </w:rPr>
        <w:t xml:space="preserve">There is a significant influence between online marketing variables on income increasing variables </w:t>
      </w:r>
      <w:r w:rsidRPr="00107970">
        <w:rPr>
          <w:rFonts w:eastAsiaTheme="minorEastAsia"/>
          <w:i/>
          <w:color w:val="000000" w:themeColor="text1"/>
          <w:kern w:val="24"/>
          <w:sz w:val="22"/>
          <w:szCs w:val="22"/>
          <w:lang w:val="id-ID"/>
        </w:rPr>
        <w:t>based on a significance value</w:t>
      </w:r>
      <w:r>
        <w:rPr>
          <w:rFonts w:eastAsiaTheme="minorEastAsia"/>
          <w:i/>
          <w:color w:val="000000" w:themeColor="text1"/>
          <w:kern w:val="24"/>
          <w:sz w:val="22"/>
          <w:szCs w:val="22"/>
          <w:lang w:val="id-ID"/>
        </w:rPr>
        <w:t xml:space="preserve"> (sig)</w:t>
      </w:r>
      <w:r w:rsidRPr="00107970">
        <w:rPr>
          <w:rFonts w:eastAsiaTheme="minorEastAsia"/>
          <w:i/>
          <w:color w:val="000000" w:themeColor="text1"/>
          <w:kern w:val="24"/>
          <w:sz w:val="22"/>
          <w:szCs w:val="22"/>
          <w:lang w:val="id-ID"/>
        </w:rPr>
        <w:t xml:space="preserve"> of 0.000</w:t>
      </w:r>
      <w:r>
        <w:rPr>
          <w:rFonts w:eastAsiaTheme="minorEastAsia"/>
          <w:i/>
          <w:color w:val="000000" w:themeColor="text1"/>
          <w:kern w:val="24"/>
          <w:sz w:val="22"/>
          <w:szCs w:val="22"/>
          <w:lang w:val="id-ID"/>
        </w:rPr>
        <w:t>&lt;0,05 and</w:t>
      </w:r>
      <w:r w:rsidR="00BB7B3E" w:rsidRPr="00BB7B3E">
        <w:rPr>
          <w:rFonts w:eastAsiaTheme="minorEastAsia"/>
          <w:i/>
          <w:color w:val="000000" w:themeColor="text1"/>
          <w:kern w:val="24"/>
          <w:sz w:val="22"/>
          <w:szCs w:val="22"/>
          <w:lang w:val="id-ID"/>
        </w:rPr>
        <w:t xml:space="preserve"> </w:t>
      </w:r>
      <w:r>
        <w:rPr>
          <w:rFonts w:eastAsiaTheme="minorEastAsia"/>
          <w:i/>
          <w:color w:val="000000" w:themeColor="text1"/>
          <w:kern w:val="24"/>
          <w:sz w:val="22"/>
          <w:szCs w:val="22"/>
          <w:lang w:val="id-ID"/>
        </w:rPr>
        <w:t>t value is</w:t>
      </w:r>
      <w:r w:rsidR="00BB7B3E" w:rsidRPr="00BB7B3E">
        <w:rPr>
          <w:rFonts w:eastAsiaTheme="minorEastAsia"/>
          <w:i/>
          <w:color w:val="000000" w:themeColor="text1"/>
          <w:kern w:val="24"/>
          <w:sz w:val="22"/>
          <w:szCs w:val="22"/>
          <w:lang w:val="id-ID"/>
        </w:rPr>
        <w:t xml:space="preserve"> 11,552 &gt;</w:t>
      </w:r>
      <w:r>
        <w:rPr>
          <w:rFonts w:eastAsiaTheme="minorEastAsia"/>
          <w:i/>
          <w:color w:val="000000" w:themeColor="text1"/>
          <w:kern w:val="24"/>
          <w:sz w:val="22"/>
          <w:szCs w:val="22"/>
          <w:lang w:val="id-ID"/>
        </w:rPr>
        <w:t xml:space="preserve"> </w:t>
      </w:r>
      <w:r w:rsidR="00BB7B3E" w:rsidRPr="00BB7B3E">
        <w:rPr>
          <w:rFonts w:eastAsiaTheme="minorEastAsia"/>
          <w:i/>
          <w:color w:val="000000" w:themeColor="text1"/>
          <w:kern w:val="24"/>
          <w:sz w:val="22"/>
          <w:szCs w:val="22"/>
          <w:lang w:val="id-ID"/>
        </w:rPr>
        <w:t xml:space="preserve"> </w:t>
      </w:r>
      <w:r>
        <w:rPr>
          <w:rFonts w:eastAsiaTheme="minorEastAsia"/>
          <w:i/>
          <w:color w:val="000000" w:themeColor="text1"/>
          <w:kern w:val="24"/>
          <w:sz w:val="22"/>
          <w:szCs w:val="22"/>
          <w:lang w:val="id-ID"/>
        </w:rPr>
        <w:t>table t value</w:t>
      </w:r>
      <w:r w:rsidR="00BB7B3E" w:rsidRPr="00BB7B3E">
        <w:rPr>
          <w:rFonts w:eastAsiaTheme="minorEastAsia"/>
          <w:i/>
          <w:color w:val="000000" w:themeColor="text1"/>
          <w:kern w:val="24"/>
          <w:sz w:val="22"/>
          <w:szCs w:val="22"/>
          <w:lang w:val="id-ID"/>
        </w:rPr>
        <w:t xml:space="preserve"> 1,995.</w:t>
      </w:r>
    </w:p>
    <w:p w:rsidR="00BB7B3E" w:rsidRPr="00BB7B3E" w:rsidRDefault="00107970" w:rsidP="00107970">
      <w:pPr>
        <w:pStyle w:val="NormalWeb"/>
        <w:spacing w:before="0" w:beforeAutospacing="0" w:after="240" w:afterAutospacing="0"/>
        <w:ind w:left="1134" w:hanging="1134"/>
        <w:jc w:val="both"/>
        <w:rPr>
          <w:i/>
          <w:sz w:val="22"/>
          <w:szCs w:val="22"/>
          <w:lang w:val="id-ID"/>
        </w:rPr>
      </w:pPr>
      <w:r>
        <w:rPr>
          <w:rFonts w:eastAsiaTheme="minorEastAsia"/>
          <w:i/>
          <w:color w:val="000000" w:themeColor="text1"/>
          <w:kern w:val="24"/>
          <w:sz w:val="22"/>
          <w:szCs w:val="22"/>
          <w:lang w:val="en-AU"/>
        </w:rPr>
        <w:t>Keywords</w:t>
      </w:r>
      <w:r w:rsidR="00BB7B3E" w:rsidRPr="00BB7B3E">
        <w:rPr>
          <w:rFonts w:eastAsiaTheme="minorEastAsia"/>
          <w:i/>
          <w:color w:val="000000" w:themeColor="text1"/>
          <w:kern w:val="24"/>
          <w:sz w:val="22"/>
          <w:szCs w:val="22"/>
          <w:lang w:val="en-AU"/>
        </w:rPr>
        <w:t xml:space="preserve">: </w:t>
      </w:r>
      <w:r w:rsidRPr="00107970">
        <w:rPr>
          <w:i/>
          <w:sz w:val="22"/>
          <w:szCs w:val="22"/>
          <w:lang w:val="id-ID"/>
        </w:rPr>
        <w:t>Influence analysis, difference analysis, online marketing, income, rose cut flower farmer</w:t>
      </w:r>
    </w:p>
    <w:p w:rsidR="002E5848" w:rsidRDefault="00A67B0D" w:rsidP="00107970">
      <w:pPr>
        <w:spacing w:after="160" w:line="240" w:lineRule="auto"/>
        <w:jc w:val="center"/>
        <w:rPr>
          <w:rFonts w:ascii="Times New Roman" w:hAnsi="Times New Roman" w:cs="Times New Roman"/>
          <w:b/>
          <w:sz w:val="24"/>
          <w:szCs w:val="24"/>
        </w:rPr>
      </w:pPr>
      <w:r w:rsidRPr="00A67B0D">
        <w:rPr>
          <w:rFonts w:ascii="Times New Roman" w:hAnsi="Times New Roman" w:cs="Times New Roman"/>
          <w:b/>
          <w:sz w:val="24"/>
          <w:szCs w:val="24"/>
        </w:rPr>
        <w:t>PENDAHULUAN</w:t>
      </w:r>
      <w:r w:rsidR="0039031F">
        <w:rPr>
          <w:rFonts w:ascii="Times New Roman" w:hAnsi="Times New Roman" w:cs="Times New Roman"/>
          <w:b/>
          <w:sz w:val="24"/>
          <w:szCs w:val="24"/>
        </w:rPr>
        <w:t xml:space="preserve"> </w:t>
      </w:r>
    </w:p>
    <w:p w:rsidR="00E5698E" w:rsidRDefault="00E5698E" w:rsidP="00107970">
      <w:pPr>
        <w:spacing w:after="0" w:line="240" w:lineRule="auto"/>
        <w:ind w:firstLine="720"/>
        <w:jc w:val="both"/>
        <w:rPr>
          <w:rFonts w:ascii="Times New Roman" w:hAnsi="Times New Roman" w:cs="Times New Roman"/>
          <w:sz w:val="24"/>
          <w:szCs w:val="24"/>
        </w:rPr>
      </w:pPr>
      <w:r w:rsidRPr="00E5698E">
        <w:rPr>
          <w:rFonts w:ascii="Times New Roman" w:hAnsi="Times New Roman" w:cs="Times New Roman"/>
          <w:sz w:val="24"/>
          <w:szCs w:val="24"/>
        </w:rPr>
        <w:t xml:space="preserve">Desa Gunungsari Kecamatan Bumiaji, Kota Batu merupakan salah satu wilayah di Jawa Timur dengan laju perkembangan produksi bunga yang signifikan. </w:t>
      </w:r>
      <w:r w:rsidR="00055324">
        <w:rPr>
          <w:rFonts w:ascii="Times New Roman" w:hAnsi="Times New Roman" w:cs="Times New Roman"/>
          <w:sz w:val="24"/>
          <w:szCs w:val="24"/>
        </w:rPr>
        <w:fldChar w:fldCharType="begin" w:fldLock="1"/>
      </w:r>
      <w:r w:rsidR="00055324">
        <w:rPr>
          <w:rFonts w:ascii="Times New Roman" w:hAnsi="Times New Roman" w:cs="Times New Roman"/>
          <w:sz w:val="24"/>
          <w:szCs w:val="24"/>
        </w:rPr>
        <w:instrText>ADDIN CSL_CITATION {"citationItems":[{"id":"ITEM-1","itemData":{"DOI":"10.1016/j.adhoc.2012.05.003","ISBN":"9786025462054","ISSN":"0215-3579","PMID":"13212728","author":[{"dropping-particle":"","family":"Anonim","given":"","non-dropping-particle":"","parse-names":false,"suffix":""}],"container-title":"Badan Pusat Statistik Kota Batu","id":"ITEM-1","issued":{"date-parts":[["2019"]]},"publisher":"BPS Kota Batu/BPS-Statistic of Batu Municipality","publisher-place":"Kota Batu","title":"Kota Batu Dalam Angka 2019","type":"book"},"uris":["http://www.mendeley.com/documents/?uuid=cd9bbe12-1f02-4328-9e42-f62ea65c5fae"]}],"mendeley":{"formattedCitation":"(Anonim, 2019)","manualFormatting":"BPS Kota Batu (2019)","plainTextFormattedCitation":"(Anonim, 2019)","previouslyFormattedCitation":"(Anonim, 2019)"},"properties":{"noteIndex":0},"schema":"https://github.com/citation-style-language/schema/raw/master/csl-citation.json"}</w:instrText>
      </w:r>
      <w:r w:rsidR="00055324">
        <w:rPr>
          <w:rFonts w:ascii="Times New Roman" w:hAnsi="Times New Roman" w:cs="Times New Roman"/>
          <w:sz w:val="24"/>
          <w:szCs w:val="24"/>
        </w:rPr>
        <w:fldChar w:fldCharType="separate"/>
      </w:r>
      <w:r w:rsidR="00055324">
        <w:rPr>
          <w:rFonts w:ascii="Times New Roman" w:hAnsi="Times New Roman" w:cs="Times New Roman"/>
          <w:noProof/>
          <w:sz w:val="24"/>
          <w:szCs w:val="24"/>
        </w:rPr>
        <w:t xml:space="preserve">BPS Kota Batu </w:t>
      </w:r>
      <w:r w:rsidR="00055324">
        <w:rPr>
          <w:rFonts w:ascii="Times New Roman" w:hAnsi="Times New Roman" w:cs="Times New Roman"/>
          <w:noProof/>
          <w:sz w:val="24"/>
          <w:szCs w:val="24"/>
          <w:lang w:val="id-ID"/>
        </w:rPr>
        <w:t>(</w:t>
      </w:r>
      <w:r w:rsidR="00055324" w:rsidRPr="00055324">
        <w:rPr>
          <w:rFonts w:ascii="Times New Roman" w:hAnsi="Times New Roman" w:cs="Times New Roman"/>
          <w:noProof/>
          <w:sz w:val="24"/>
          <w:szCs w:val="24"/>
        </w:rPr>
        <w:t>2019)</w:t>
      </w:r>
      <w:r w:rsidR="00055324">
        <w:rPr>
          <w:rFonts w:ascii="Times New Roman" w:hAnsi="Times New Roman" w:cs="Times New Roman"/>
          <w:sz w:val="24"/>
          <w:szCs w:val="24"/>
        </w:rPr>
        <w:fldChar w:fldCharType="end"/>
      </w:r>
      <w:r w:rsidR="00055324">
        <w:rPr>
          <w:rFonts w:ascii="Times New Roman" w:hAnsi="Times New Roman" w:cs="Times New Roman"/>
          <w:sz w:val="24"/>
          <w:szCs w:val="24"/>
          <w:lang w:val="id-ID"/>
        </w:rPr>
        <w:t xml:space="preserve"> </w:t>
      </w:r>
      <w:r w:rsidRPr="00E5698E">
        <w:rPr>
          <w:rFonts w:ascii="Times New Roman" w:hAnsi="Times New Roman" w:cs="Times New Roman"/>
          <w:sz w:val="24"/>
          <w:szCs w:val="24"/>
        </w:rPr>
        <w:t xml:space="preserve">menunjukkan produksi bunga pada tahun 2019 mengalami kenaikan dari 95,6 juta potong pada tahun 2018 naik menjadi 99,5 juta potong. Desa Gunungsari Kecamatan Bumiaji menjadi sentra produksi karena menghasilkan bunga </w:t>
      </w:r>
      <w:r>
        <w:rPr>
          <w:rFonts w:ascii="Times New Roman" w:hAnsi="Times New Roman" w:cs="Times New Roman"/>
          <w:sz w:val="24"/>
          <w:szCs w:val="24"/>
        </w:rPr>
        <w:t>potong mawar yang berkualitas.</w:t>
      </w:r>
    </w:p>
    <w:p w:rsidR="00E5698E" w:rsidRDefault="00E5698E" w:rsidP="001079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Petani</w:t>
      </w:r>
      <w:r w:rsidRPr="00E5698E">
        <w:rPr>
          <w:rFonts w:ascii="Times New Roman" w:hAnsi="Times New Roman" w:cs="Times New Roman"/>
          <w:sz w:val="24"/>
          <w:szCs w:val="24"/>
        </w:rPr>
        <w:t xml:space="preserve"> bunga potong mawar sebelumnya men</w:t>
      </w:r>
      <w:r>
        <w:rPr>
          <w:rFonts w:ascii="Times New Roman" w:hAnsi="Times New Roman" w:cs="Times New Roman"/>
          <w:sz w:val="24"/>
          <w:szCs w:val="24"/>
        </w:rPr>
        <w:t>erapkan pemasaran secara konvensional</w:t>
      </w:r>
      <w:r w:rsidRPr="00E5698E">
        <w:rPr>
          <w:rFonts w:ascii="Times New Roman" w:hAnsi="Times New Roman" w:cs="Times New Roman"/>
          <w:sz w:val="24"/>
          <w:szCs w:val="24"/>
        </w:rPr>
        <w:t xml:space="preserve">, permasalahan seperti harga jual yang rendah,  kurangnya promosi, dan cakupan konsumen yang diperoleh tidak luas. Sebagian besar cakupan konsumen berasal dari orang-orang yang sudah datang ke lokasi pasar. Hadirnya teknologi pemasaran </w:t>
      </w:r>
      <w:r w:rsidRPr="00E5698E">
        <w:rPr>
          <w:rFonts w:ascii="Times New Roman" w:hAnsi="Times New Roman" w:cs="Times New Roman"/>
          <w:i/>
          <w:sz w:val="24"/>
          <w:szCs w:val="24"/>
        </w:rPr>
        <w:t>online</w:t>
      </w:r>
      <w:r w:rsidRPr="00E5698E">
        <w:rPr>
          <w:rFonts w:ascii="Times New Roman" w:hAnsi="Times New Roman" w:cs="Times New Roman"/>
          <w:sz w:val="24"/>
          <w:szCs w:val="24"/>
        </w:rPr>
        <w:t xml:space="preserve"> pada petani bunga potong mawar di Desa Gunungsari Kecamatan Bumiaji Kota Batu sangat memudahkan petani dalam hal melakukan pemasaran, promosi produk, penjualan dan meningkatkan harga jual. Namun penerapan yang belum sepenuhnya maksimal pada media pemasaran </w:t>
      </w:r>
      <w:r w:rsidRPr="00E5698E">
        <w:rPr>
          <w:rFonts w:ascii="Times New Roman" w:hAnsi="Times New Roman" w:cs="Times New Roman"/>
          <w:i/>
          <w:sz w:val="24"/>
          <w:szCs w:val="24"/>
        </w:rPr>
        <w:t>online</w:t>
      </w:r>
      <w:r w:rsidRPr="00E5698E">
        <w:rPr>
          <w:rFonts w:ascii="Times New Roman" w:hAnsi="Times New Roman" w:cs="Times New Roman"/>
          <w:sz w:val="24"/>
          <w:szCs w:val="24"/>
        </w:rPr>
        <w:t xml:space="preserve">. Sehingga perlu diadakan penelitian perbandingan pendapatan usahataninya, apakah ada perbedaan pendapatan sebelum menggunakan </w:t>
      </w:r>
      <w:r w:rsidRPr="00E5698E">
        <w:rPr>
          <w:rFonts w:ascii="Times New Roman" w:hAnsi="Times New Roman" w:cs="Times New Roman"/>
          <w:sz w:val="24"/>
          <w:szCs w:val="24"/>
        </w:rPr>
        <w:lastRenderedPageBreak/>
        <w:t xml:space="preserve">pemasaran </w:t>
      </w:r>
      <w:r w:rsidRPr="00E5698E">
        <w:rPr>
          <w:rFonts w:ascii="Times New Roman" w:hAnsi="Times New Roman" w:cs="Times New Roman"/>
          <w:i/>
          <w:sz w:val="24"/>
          <w:szCs w:val="24"/>
        </w:rPr>
        <w:t>online</w:t>
      </w:r>
      <w:r w:rsidRPr="00E5698E">
        <w:rPr>
          <w:rFonts w:ascii="Times New Roman" w:hAnsi="Times New Roman" w:cs="Times New Roman"/>
          <w:sz w:val="24"/>
          <w:szCs w:val="24"/>
        </w:rPr>
        <w:t xml:space="preserve"> dan sesudah menggunakan pemasaran </w:t>
      </w:r>
      <w:r w:rsidRPr="00E5698E">
        <w:rPr>
          <w:rFonts w:ascii="Times New Roman" w:hAnsi="Times New Roman" w:cs="Times New Roman"/>
          <w:i/>
          <w:sz w:val="24"/>
          <w:szCs w:val="24"/>
        </w:rPr>
        <w:t>online</w:t>
      </w:r>
      <w:r w:rsidRPr="00E5698E">
        <w:rPr>
          <w:rFonts w:ascii="Times New Roman" w:hAnsi="Times New Roman" w:cs="Times New Roman"/>
          <w:sz w:val="24"/>
          <w:szCs w:val="24"/>
        </w:rPr>
        <w:t xml:space="preserve"> apakah penggunaan pemasaran online berpengaruh </w:t>
      </w:r>
      <w:r>
        <w:rPr>
          <w:rFonts w:ascii="Times New Roman" w:hAnsi="Times New Roman" w:cs="Times New Roman"/>
          <w:sz w:val="24"/>
          <w:szCs w:val="24"/>
          <w:lang w:val="id-ID"/>
        </w:rPr>
        <w:t xml:space="preserve">secara signifikan </w:t>
      </w:r>
      <w:r w:rsidRPr="00E5698E">
        <w:rPr>
          <w:rFonts w:ascii="Times New Roman" w:hAnsi="Times New Roman" w:cs="Times New Roman"/>
          <w:sz w:val="24"/>
          <w:szCs w:val="24"/>
        </w:rPr>
        <w:t>terhadap peningkatan pendapatan petani bunga potong mawar di Desa Gunungsari Kecamatan Bumiaji Kota Batu Provinsi Jawa Timur.</w:t>
      </w:r>
    </w:p>
    <w:p w:rsidR="00A67B0D" w:rsidRPr="00E5698E" w:rsidRDefault="00E5698E" w:rsidP="00107970">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penelitian ini adalah untuk mengetahui perbedaan pendapatan tani bunga potong mawar sebelum menggunakan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dan sesudah menggunakan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dan menganalisis pengaruh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terhadap peningkatan pendapatan petani bunga potong mawar di desa Gunungsari. Pemasarran </w:t>
      </w:r>
      <w:r>
        <w:rPr>
          <w:rFonts w:ascii="Times New Roman" w:hAnsi="Times New Roman" w:cs="Times New Roman"/>
          <w:i/>
          <w:sz w:val="24"/>
          <w:szCs w:val="24"/>
          <w:lang w:val="id-ID"/>
        </w:rPr>
        <w:t xml:space="preserve">online </w:t>
      </w:r>
      <w:r>
        <w:rPr>
          <w:rFonts w:ascii="Times New Roman" w:hAnsi="Times New Roman" w:cs="Times New Roman"/>
          <w:sz w:val="24"/>
          <w:szCs w:val="24"/>
          <w:lang w:val="id-ID"/>
        </w:rPr>
        <w:t>merupakan bentuk usaha yang digunakan suatu perusahaan untuk memasarkan produk dan jasa yang dimiliki, serta dapat digunakan untuk membangun hubungan yang baik dengan pelanggan melalu</w:t>
      </w:r>
      <w:r w:rsidR="00055324">
        <w:rPr>
          <w:rFonts w:ascii="Times New Roman" w:hAnsi="Times New Roman" w:cs="Times New Roman"/>
          <w:sz w:val="24"/>
          <w:szCs w:val="24"/>
          <w:lang w:val="id-ID"/>
        </w:rPr>
        <w:t xml:space="preserve">i media internet </w:t>
      </w:r>
      <w:r w:rsidR="00055324">
        <w:rPr>
          <w:rFonts w:ascii="Times New Roman" w:hAnsi="Times New Roman" w:cs="Times New Roman"/>
          <w:sz w:val="24"/>
          <w:szCs w:val="24"/>
          <w:lang w:val="id-ID"/>
        </w:rPr>
        <w:fldChar w:fldCharType="begin" w:fldLock="1"/>
      </w:r>
      <w:r w:rsidR="00055324">
        <w:rPr>
          <w:rFonts w:ascii="Times New Roman" w:hAnsi="Times New Roman" w:cs="Times New Roman"/>
          <w:sz w:val="24"/>
          <w:szCs w:val="24"/>
          <w:lang w:val="id-ID"/>
        </w:rPr>
        <w:instrText>ADDIN CSL_CITATION {"citationItems":[{"id":"ITEM-1","itemData":{"abstract":"Andirfa, mulia. 2009. penelitianya pengaruh pertumbuhan ekonomi, PAD dan dana perimbangan dan lain-lain pendapatan yang sah terhadap pengalokasian anggaran belanja modal studi kasus pada kota pemerintah aceh. Universitas Syah Kuala Banda Aceh.","author":[{"dropping-particle":"","family":"Andirfa","given":"Mulia","non-dropping-particle":"","parse-names":false,"suffix":""}],"container-title":"Universitas Syah Kuala Banda Aceh","id":"ITEM-1","issued":{"date-parts":[["2009"]]},"title":"pengaruh pertumbuhan ekonomi, PAD dan dana perimbangan dan lain-lain pendapatan yang sah terhadap pengalokasian anggaran belanja modal studi kasus pada kota pemerintah aceh","type":"article-journal"},"uris":["http://www.mendeley.com/documents/?uuid=b9bff55a-a6f5-4680-939f-e1adfad02263"]}],"mendeley":{"formattedCitation":"(Andirfa, 2009)","plainTextFormattedCitation":"(Andirfa, 2009)","previouslyFormattedCitation":"(Andirfa, 2009)"},"properties":{"noteIndex":0},"schema":"https://github.com/citation-style-language/schema/raw/master/csl-citation.json"}</w:instrText>
      </w:r>
      <w:r w:rsidR="00055324">
        <w:rPr>
          <w:rFonts w:ascii="Times New Roman" w:hAnsi="Times New Roman" w:cs="Times New Roman"/>
          <w:sz w:val="24"/>
          <w:szCs w:val="24"/>
          <w:lang w:val="id-ID"/>
        </w:rPr>
        <w:fldChar w:fldCharType="separate"/>
      </w:r>
      <w:r w:rsidR="00055324" w:rsidRPr="00055324">
        <w:rPr>
          <w:rFonts w:ascii="Times New Roman" w:hAnsi="Times New Roman" w:cs="Times New Roman"/>
          <w:noProof/>
          <w:sz w:val="24"/>
          <w:szCs w:val="24"/>
          <w:lang w:val="id-ID"/>
        </w:rPr>
        <w:t>(Andirfa, 2009)</w:t>
      </w:r>
      <w:r w:rsidR="00055324">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2E5848" w:rsidRDefault="00A67B0D" w:rsidP="00107970">
      <w:pPr>
        <w:spacing w:after="160" w:line="240" w:lineRule="auto"/>
        <w:jc w:val="center"/>
        <w:rPr>
          <w:rFonts w:ascii="Times New Roman" w:hAnsi="Times New Roman" w:cs="Times New Roman"/>
          <w:b/>
          <w:sz w:val="24"/>
          <w:szCs w:val="24"/>
        </w:rPr>
      </w:pPr>
      <w:r w:rsidRPr="002D6B6B">
        <w:rPr>
          <w:rFonts w:ascii="Times New Roman" w:hAnsi="Times New Roman" w:cs="Times New Roman"/>
          <w:b/>
          <w:sz w:val="24"/>
          <w:szCs w:val="24"/>
        </w:rPr>
        <w:t>METODE</w:t>
      </w:r>
      <w:r w:rsidR="00AD76AC">
        <w:rPr>
          <w:rFonts w:ascii="Times New Roman" w:hAnsi="Times New Roman" w:cs="Times New Roman"/>
          <w:b/>
          <w:sz w:val="24"/>
          <w:szCs w:val="24"/>
        </w:rPr>
        <w:t xml:space="preserve"> </w:t>
      </w:r>
      <w:r w:rsidR="002E5848">
        <w:rPr>
          <w:rFonts w:ascii="Times New Roman" w:hAnsi="Times New Roman" w:cs="Times New Roman"/>
          <w:b/>
          <w:sz w:val="24"/>
          <w:szCs w:val="24"/>
        </w:rPr>
        <w:t xml:space="preserve">PENELITIAN </w:t>
      </w:r>
    </w:p>
    <w:p w:rsidR="001B3E56" w:rsidRDefault="001B3E56" w:rsidP="00107970">
      <w:pPr>
        <w:spacing w:after="0" w:line="240" w:lineRule="auto"/>
        <w:ind w:firstLine="720"/>
        <w:jc w:val="both"/>
        <w:rPr>
          <w:rFonts w:ascii="Times New Roman" w:hAnsi="Times New Roman" w:cs="Times New Roman"/>
          <w:sz w:val="24"/>
          <w:szCs w:val="24"/>
          <w:lang w:val="id-ID"/>
        </w:rPr>
      </w:pPr>
      <w:r w:rsidRPr="001B3E56">
        <w:rPr>
          <w:rFonts w:ascii="Times New Roman" w:hAnsi="Times New Roman" w:cs="Times New Roman"/>
          <w:sz w:val="24"/>
          <w:szCs w:val="24"/>
        </w:rPr>
        <w:t>Penelitian ini dilaksanakan di Desa Gunungsari Kecamatan Bumiaji Kota Batu Provinsi Jawa Timur</w:t>
      </w:r>
      <w:r>
        <w:rPr>
          <w:rFonts w:ascii="Times New Roman" w:hAnsi="Times New Roman" w:cs="Times New Roman"/>
          <w:sz w:val="24"/>
          <w:szCs w:val="24"/>
          <w:lang w:val="id-ID"/>
        </w:rPr>
        <w:t xml:space="preserve"> pada bulan April hingga Juli 2020</w:t>
      </w:r>
      <w:r w:rsidRPr="001B3E56">
        <w:rPr>
          <w:rFonts w:ascii="Times New Roman" w:hAnsi="Times New Roman" w:cs="Times New Roman"/>
          <w:sz w:val="24"/>
          <w:szCs w:val="24"/>
        </w:rPr>
        <w:t xml:space="preserve">. Alasan dari pemilihan lokasi dan ketertarikan peneliti untuk penelitian pada petani bunga potong mawar ini adalah dikarenakan petani bunga potong mawar di Desa Gunungsari Kecamatan Bumiaji ini menjadi sentra produksi bunga potong mawar dan Kota Batu memiliki program Smart City yang membuat sebuah aplikasi Among Tani yang berfungsi sebagai alat pemasaran produk-produk pertanian dari petani langsung kepada konsumen. </w:t>
      </w:r>
      <w:r w:rsidRPr="001B3E56">
        <w:rPr>
          <w:rFonts w:ascii="Times New Roman" w:hAnsi="Times New Roman" w:cs="Times New Roman"/>
          <w:sz w:val="24"/>
          <w:szCs w:val="24"/>
          <w:lang w:val="id-ID"/>
        </w:rPr>
        <w:t>Populasi pada penelitian ini</w:t>
      </w:r>
      <w:r>
        <w:rPr>
          <w:rFonts w:ascii="Times New Roman" w:hAnsi="Times New Roman" w:cs="Times New Roman"/>
          <w:sz w:val="24"/>
          <w:szCs w:val="24"/>
          <w:lang w:val="id-ID"/>
        </w:rPr>
        <w:t xml:space="preserve"> sebanyak 240 petani</w:t>
      </w:r>
      <w:r w:rsidRPr="001B3E56">
        <w:rPr>
          <w:rFonts w:ascii="Times New Roman" w:hAnsi="Times New Roman" w:cs="Times New Roman"/>
          <w:sz w:val="24"/>
          <w:szCs w:val="24"/>
          <w:lang w:val="id-ID"/>
        </w:rPr>
        <w:t xml:space="preserve"> </w:t>
      </w:r>
      <w:r>
        <w:rPr>
          <w:rFonts w:ascii="Times New Roman" w:hAnsi="Times New Roman" w:cs="Times New Roman"/>
          <w:sz w:val="24"/>
          <w:szCs w:val="24"/>
          <w:lang w:val="id-ID"/>
        </w:rPr>
        <w:t>ialah</w:t>
      </w:r>
      <w:r w:rsidRPr="001B3E56">
        <w:rPr>
          <w:rFonts w:ascii="Times New Roman" w:hAnsi="Times New Roman" w:cs="Times New Roman"/>
          <w:sz w:val="24"/>
          <w:szCs w:val="24"/>
          <w:lang w:val="id-ID"/>
        </w:rPr>
        <w:t xml:space="preserve"> seluruh petani buga potong mawar yang tercantum dalam RDKK dan Data Pengguna Aplikasi Among Tani di Desa Gunungsari Kecamatan Bumiaji Kota Batu. </w:t>
      </w:r>
      <w:r>
        <w:rPr>
          <w:rFonts w:ascii="Times New Roman" w:hAnsi="Times New Roman" w:cs="Times New Roman"/>
          <w:sz w:val="24"/>
          <w:szCs w:val="24"/>
          <w:lang w:val="id-ID"/>
        </w:rPr>
        <w:t>Sampel penelitian dihitung menggunakan rumus Slovin yang bertujuan untuk mengetahui jumlah responden yang dibutuhkan dalam penelitian, sehingga didapatkan jumlah sampel penelitian sebanyak 70 orang.</w:t>
      </w:r>
    </w:p>
    <w:p w:rsidR="001B3E56" w:rsidRDefault="001B3E56" w:rsidP="00107970">
      <w:pPr>
        <w:spacing w:after="12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 menggunakan kuesioner terbuka untuk</w:t>
      </w:r>
      <w:r w:rsidR="0068157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dapat melihat dan menganalisis pendapatan usaha tani sebelum dan sesudah menggunakan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dan menggunakan kuesioner tertutup untuk melihat pengaruh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terhadap peningkatan pendapatan. </w:t>
      </w:r>
      <w:r w:rsidRPr="001B3E56">
        <w:rPr>
          <w:rFonts w:ascii="Times New Roman" w:hAnsi="Times New Roman" w:cs="Times New Roman"/>
          <w:sz w:val="24"/>
          <w:szCs w:val="24"/>
          <w:lang w:val="id-ID"/>
        </w:rPr>
        <w:t>Untuk menganalisis pendapatan usaha tani bunga potong mawar sebelum menggunakan pemasaran online dapat dihitung dengan menggunakan rumus :</w:t>
      </w:r>
    </w:p>
    <w:p w:rsidR="001B3E56" w:rsidRPr="0014250F" w:rsidRDefault="0052722E" w:rsidP="00107970">
      <w:pPr>
        <w:spacing w:after="0" w:line="240" w:lineRule="auto"/>
        <w:ind w:firstLine="567"/>
        <w:jc w:val="center"/>
        <w:rPr>
          <w:rFonts w:ascii="Arial" w:eastAsiaTheme="minorEastAsia" w:hAnsi="Arial" w:cs="Arial"/>
          <w:lang w:val="id-ID"/>
        </w:rPr>
      </w:pPr>
      <m:oMathPara>
        <m:oMath>
          <m:sSub>
            <m:sSubPr>
              <m:ctrlPr>
                <w:rPr>
                  <w:rFonts w:ascii="Cambria Math" w:hAnsi="Cambria Math" w:cs="Arial"/>
                  <w:i/>
                  <w:lang w:val="id-ID"/>
                </w:rPr>
              </m:ctrlPr>
            </m:sSubPr>
            <m:e>
              <m:r>
                <w:rPr>
                  <w:rFonts w:ascii="Cambria Math" w:hAnsi="Cambria Math" w:cs="Arial"/>
                  <w:lang w:val="id-ID"/>
                </w:rPr>
                <m:t>TC</m:t>
              </m:r>
            </m:e>
            <m:sub/>
          </m:sSub>
          <m:r>
            <w:rPr>
              <w:rFonts w:ascii="Cambria Math" w:hAnsi="Cambria Math" w:cs="Arial"/>
              <w:lang w:val="id-ID"/>
            </w:rPr>
            <m:t xml:space="preserve">= </m:t>
          </m:r>
          <m:sSub>
            <m:sSubPr>
              <m:ctrlPr>
                <w:rPr>
                  <w:rFonts w:ascii="Cambria Math" w:hAnsi="Cambria Math" w:cs="Arial"/>
                  <w:i/>
                  <w:lang w:val="id-ID"/>
                </w:rPr>
              </m:ctrlPr>
            </m:sSubPr>
            <m:e>
              <m:r>
                <w:rPr>
                  <w:rFonts w:ascii="Cambria Math" w:hAnsi="Cambria Math" w:cs="Arial"/>
                  <w:lang w:val="id-ID"/>
                </w:rPr>
                <m:t>FC</m:t>
              </m:r>
            </m:e>
            <m:sub/>
          </m:sSub>
          <m:r>
            <w:rPr>
              <w:rFonts w:ascii="Cambria Math" w:hAnsi="Cambria Math" w:cs="Arial"/>
              <w:lang w:val="id-ID"/>
            </w:rPr>
            <m:t xml:space="preserve">+ </m:t>
          </m:r>
          <m:sSub>
            <m:sSubPr>
              <m:ctrlPr>
                <w:rPr>
                  <w:rFonts w:ascii="Cambria Math" w:hAnsi="Cambria Math" w:cs="Arial"/>
                  <w:i/>
                  <w:lang w:val="id-ID"/>
                </w:rPr>
              </m:ctrlPr>
            </m:sSubPr>
            <m:e>
              <m:r>
                <w:rPr>
                  <w:rFonts w:ascii="Cambria Math" w:hAnsi="Cambria Math" w:cs="Arial"/>
                  <w:lang w:val="id-ID"/>
                </w:rPr>
                <m:t>VC</m:t>
              </m:r>
            </m:e>
            <m:sub/>
          </m:sSub>
        </m:oMath>
      </m:oMathPara>
    </w:p>
    <w:p w:rsidR="001B3E56" w:rsidRPr="0014250F" w:rsidRDefault="0052722E" w:rsidP="00107970">
      <w:pPr>
        <w:spacing w:after="0" w:line="240" w:lineRule="auto"/>
        <w:ind w:firstLine="567"/>
        <w:jc w:val="center"/>
        <w:rPr>
          <w:rFonts w:ascii="Arial" w:eastAsiaTheme="minorEastAsia" w:hAnsi="Arial" w:cs="Arial"/>
          <w:lang w:val="id-ID"/>
        </w:rPr>
      </w:pPr>
      <m:oMathPara>
        <m:oMath>
          <m:sSub>
            <m:sSubPr>
              <m:ctrlPr>
                <w:rPr>
                  <w:rFonts w:ascii="Cambria Math" w:eastAsiaTheme="minorEastAsia" w:hAnsi="Cambria Math" w:cs="Arial"/>
                  <w:i/>
                  <w:lang w:val="id-ID"/>
                </w:rPr>
              </m:ctrlPr>
            </m:sSubPr>
            <m:e>
              <m:r>
                <w:rPr>
                  <w:rFonts w:ascii="Cambria Math" w:eastAsiaTheme="minorEastAsia" w:hAnsi="Cambria Math" w:cs="Arial"/>
                  <w:lang w:val="id-ID"/>
                </w:rPr>
                <m:t>TR</m:t>
              </m:r>
            </m:e>
            <m:sub/>
          </m:sSub>
          <m:r>
            <w:rPr>
              <w:rFonts w:ascii="Cambria Math" w:eastAsiaTheme="minorEastAsia" w:hAnsi="Cambria Math" w:cs="Arial"/>
              <w:lang w:val="id-ID"/>
            </w:rPr>
            <m:t xml:space="preserve">= </m:t>
          </m:r>
          <m:sSub>
            <m:sSubPr>
              <m:ctrlPr>
                <w:rPr>
                  <w:rFonts w:ascii="Cambria Math" w:eastAsiaTheme="minorEastAsia" w:hAnsi="Cambria Math" w:cs="Arial"/>
                  <w:i/>
                  <w:lang w:val="id-ID"/>
                </w:rPr>
              </m:ctrlPr>
            </m:sSubPr>
            <m:e>
              <m:r>
                <w:rPr>
                  <w:rFonts w:ascii="Cambria Math" w:eastAsiaTheme="minorEastAsia" w:hAnsi="Cambria Math" w:cs="Arial"/>
                  <w:lang w:val="id-ID"/>
                </w:rPr>
                <m:t>Y</m:t>
              </m:r>
            </m:e>
            <m:sub/>
          </m:sSub>
          <m:r>
            <w:rPr>
              <w:rFonts w:ascii="Cambria Math" w:eastAsiaTheme="minorEastAsia" w:hAnsi="Cambria Math" w:cs="Arial"/>
              <w:lang w:val="id-ID"/>
            </w:rPr>
            <m:t xml:space="preserve"> . </m:t>
          </m:r>
          <m:sSub>
            <m:sSubPr>
              <m:ctrlPr>
                <w:rPr>
                  <w:rFonts w:ascii="Cambria Math" w:eastAsiaTheme="minorEastAsia" w:hAnsi="Cambria Math" w:cs="Arial"/>
                  <w:i/>
                  <w:lang w:val="id-ID"/>
                </w:rPr>
              </m:ctrlPr>
            </m:sSubPr>
            <m:e>
              <m:r>
                <w:rPr>
                  <w:rFonts w:ascii="Cambria Math" w:eastAsiaTheme="minorEastAsia" w:hAnsi="Cambria Math" w:cs="Arial"/>
                  <w:lang w:val="id-ID"/>
                </w:rPr>
                <m:t>Py</m:t>
              </m:r>
            </m:e>
            <m:sub/>
          </m:sSub>
        </m:oMath>
      </m:oMathPara>
    </w:p>
    <w:p w:rsidR="001B3E56" w:rsidRPr="0014250F" w:rsidRDefault="0052722E" w:rsidP="00107970">
      <w:pPr>
        <w:spacing w:after="0" w:line="240" w:lineRule="auto"/>
        <w:ind w:firstLine="567"/>
        <w:jc w:val="center"/>
        <w:rPr>
          <w:rFonts w:ascii="Arial" w:eastAsiaTheme="minorEastAsia" w:hAnsi="Arial" w:cs="Arial"/>
          <w:lang w:val="id-ID"/>
        </w:rPr>
      </w:pPr>
      <m:oMathPara>
        <m:oMath>
          <m:sSub>
            <m:sSubPr>
              <m:ctrlPr>
                <w:rPr>
                  <w:rFonts w:ascii="Cambria Math" w:eastAsiaTheme="minorEastAsia" w:hAnsi="Cambria Math" w:cs="Arial"/>
                  <w:i/>
                  <w:lang w:val="id-ID"/>
                </w:rPr>
              </m:ctrlPr>
            </m:sSubPr>
            <m:e>
              <m:r>
                <w:rPr>
                  <w:rFonts w:ascii="Cambria Math" w:eastAsiaTheme="minorEastAsia" w:hAnsi="Cambria Math" w:cs="Arial"/>
                  <w:lang w:val="id-ID"/>
                </w:rPr>
                <m:t>Pd</m:t>
              </m:r>
            </m:e>
            <m:sub/>
          </m:sSub>
          <m:r>
            <w:rPr>
              <w:rFonts w:ascii="Cambria Math" w:eastAsiaTheme="minorEastAsia" w:hAnsi="Cambria Math" w:cs="Arial"/>
              <w:lang w:val="id-ID"/>
            </w:rPr>
            <m:t>=</m:t>
          </m:r>
          <m:sSub>
            <m:sSubPr>
              <m:ctrlPr>
                <w:rPr>
                  <w:rFonts w:ascii="Cambria Math" w:eastAsiaTheme="minorEastAsia" w:hAnsi="Cambria Math" w:cs="Arial"/>
                  <w:i/>
                  <w:lang w:val="id-ID"/>
                </w:rPr>
              </m:ctrlPr>
            </m:sSubPr>
            <m:e>
              <m:r>
                <w:rPr>
                  <w:rFonts w:ascii="Cambria Math" w:eastAsiaTheme="minorEastAsia" w:hAnsi="Cambria Math" w:cs="Arial"/>
                  <w:lang w:val="id-ID"/>
                </w:rPr>
                <m:t>TR</m:t>
              </m:r>
            </m:e>
            <m:sub/>
          </m:sSub>
          <m:r>
            <w:rPr>
              <w:rFonts w:ascii="Cambria Math" w:eastAsiaTheme="minorEastAsia" w:hAnsi="Cambria Math" w:cs="Arial"/>
              <w:lang w:val="id-ID"/>
            </w:rPr>
            <m:t xml:space="preserve">- </m:t>
          </m:r>
          <m:sSub>
            <m:sSubPr>
              <m:ctrlPr>
                <w:rPr>
                  <w:rFonts w:ascii="Cambria Math" w:eastAsiaTheme="minorEastAsia" w:hAnsi="Cambria Math" w:cs="Arial"/>
                  <w:i/>
                  <w:lang w:val="id-ID"/>
                </w:rPr>
              </m:ctrlPr>
            </m:sSubPr>
            <m:e>
              <m:r>
                <w:rPr>
                  <w:rFonts w:ascii="Cambria Math" w:eastAsiaTheme="minorEastAsia" w:hAnsi="Cambria Math" w:cs="Arial"/>
                  <w:lang w:val="id-ID"/>
                </w:rPr>
                <m:t>TC</m:t>
              </m:r>
            </m:e>
            <m:sub/>
          </m:sSub>
        </m:oMath>
      </m:oMathPara>
    </w:p>
    <w:p w:rsidR="001B3E56" w:rsidRPr="001B3E56" w:rsidRDefault="001B3E56" w:rsidP="00107970">
      <w:pPr>
        <w:spacing w:after="0" w:line="240" w:lineRule="auto"/>
        <w:ind w:firstLine="720"/>
        <w:jc w:val="both"/>
        <w:rPr>
          <w:rFonts w:ascii="Times New Roman" w:hAnsi="Times New Roman" w:cs="Times New Roman"/>
          <w:sz w:val="24"/>
          <w:szCs w:val="24"/>
          <w:lang w:val="id-ID"/>
        </w:rPr>
      </w:pPr>
      <w:r w:rsidRPr="001B3E56">
        <w:rPr>
          <w:rFonts w:ascii="Times New Roman" w:hAnsi="Times New Roman" w:cs="Times New Roman"/>
          <w:sz w:val="24"/>
          <w:szCs w:val="24"/>
          <w:lang w:val="id-ID"/>
        </w:rPr>
        <w:t>Keterangan :</w:t>
      </w:r>
    </w:p>
    <w:p w:rsidR="001B3E56" w:rsidRPr="001B3E56" w:rsidRDefault="0068157B"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TC</w:t>
      </w:r>
      <w:r w:rsidR="001B3E56" w:rsidRPr="001B3E56">
        <w:rPr>
          <w:rFonts w:ascii="Times New Roman" w:hAnsi="Times New Roman" w:cs="Times New Roman"/>
          <w:sz w:val="24"/>
          <w:szCs w:val="24"/>
          <w:lang w:val="id-ID"/>
        </w:rPr>
        <w:tab/>
        <w:t>= Biaya total (total cost) bunga potong mawar (Rp/1000 m2)</w:t>
      </w:r>
    </w:p>
    <w:p w:rsidR="001B3E56" w:rsidRPr="001B3E56" w:rsidRDefault="0068157B"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FC</w:t>
      </w:r>
      <w:r w:rsidR="001B3E56" w:rsidRPr="001B3E56">
        <w:rPr>
          <w:rFonts w:ascii="Times New Roman" w:hAnsi="Times New Roman" w:cs="Times New Roman"/>
          <w:sz w:val="24"/>
          <w:szCs w:val="24"/>
          <w:lang w:val="id-ID"/>
        </w:rPr>
        <w:tab/>
        <w:t>= Biaya Tetap (fixed cost) bunga potong mawar (Rp/1000 m2)</w:t>
      </w:r>
    </w:p>
    <w:p w:rsidR="001B3E56" w:rsidRPr="001B3E56" w:rsidRDefault="0068157B"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VC</w:t>
      </w:r>
      <w:r w:rsidR="001B3E56" w:rsidRPr="001B3E56">
        <w:rPr>
          <w:rFonts w:ascii="Times New Roman" w:hAnsi="Times New Roman" w:cs="Times New Roman"/>
          <w:sz w:val="24"/>
          <w:szCs w:val="24"/>
          <w:lang w:val="id-ID"/>
        </w:rPr>
        <w:tab/>
        <w:t>= Biaya tidak tetap (variable cost) bunga potong mawar (Rp/1000 m2)</w:t>
      </w:r>
    </w:p>
    <w:p w:rsidR="001B3E56" w:rsidRPr="001B3E56" w:rsidRDefault="0068157B"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TR</w:t>
      </w:r>
      <w:r w:rsidR="001B3E56" w:rsidRPr="001B3E56">
        <w:rPr>
          <w:rFonts w:ascii="Times New Roman" w:hAnsi="Times New Roman" w:cs="Times New Roman"/>
          <w:sz w:val="24"/>
          <w:szCs w:val="24"/>
          <w:lang w:val="id-ID"/>
        </w:rPr>
        <w:tab/>
        <w:t>= Penerimaan total (total revenue) bunga potong mawar (Rp/1000 m2)</w:t>
      </w:r>
    </w:p>
    <w:p w:rsidR="001B3E56" w:rsidRPr="001B3E56" w:rsidRDefault="0068157B"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Y</w:t>
      </w:r>
      <w:r w:rsidR="001B3E56" w:rsidRPr="001B3E56">
        <w:rPr>
          <w:rFonts w:ascii="Times New Roman" w:hAnsi="Times New Roman" w:cs="Times New Roman"/>
          <w:sz w:val="24"/>
          <w:szCs w:val="24"/>
          <w:lang w:val="id-ID"/>
        </w:rPr>
        <w:tab/>
        <w:t>= Jumlah Produksi (quantity) bunga potong mawar (Rp/1000 m2)</w:t>
      </w:r>
    </w:p>
    <w:p w:rsidR="0068157B" w:rsidRDefault="0068157B" w:rsidP="00107970">
      <w:pPr>
        <w:spacing w:after="12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Py</w:t>
      </w:r>
      <w:r w:rsidR="001B3E56" w:rsidRPr="001B3E56">
        <w:rPr>
          <w:rFonts w:ascii="Times New Roman" w:hAnsi="Times New Roman" w:cs="Times New Roman"/>
          <w:sz w:val="24"/>
          <w:szCs w:val="24"/>
          <w:lang w:val="id-ID"/>
        </w:rPr>
        <w:tab/>
        <w:t>= Harga produksi (price) bunga potong mawar (Rp/Kg)</w:t>
      </w:r>
    </w:p>
    <w:p w:rsidR="0068157B" w:rsidRDefault="0068157B" w:rsidP="00107970">
      <w:pPr>
        <w:spacing w:after="12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dilakukan Uji </w:t>
      </w:r>
      <w:r>
        <w:rPr>
          <w:rFonts w:ascii="Times New Roman" w:hAnsi="Times New Roman" w:cs="Times New Roman"/>
          <w:i/>
          <w:sz w:val="24"/>
          <w:szCs w:val="24"/>
          <w:lang w:val="id-ID"/>
        </w:rPr>
        <w:t>Paired Sample T-test</w:t>
      </w:r>
      <w:r>
        <w:rPr>
          <w:rFonts w:ascii="Times New Roman" w:hAnsi="Times New Roman" w:cs="Times New Roman"/>
          <w:sz w:val="24"/>
          <w:szCs w:val="24"/>
          <w:lang w:val="id-ID"/>
        </w:rPr>
        <w:t xml:space="preserve"> dengan menggunakan program komputer SPSS 20 untuk mengetahui perbedaan pendapatan sebelum dan sesudah menggunakan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Kuesioner tertutup digunakan untuk melihat pengaruh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terhadap peningkatan pendapatan dengan alat uji analisis Uji Regresi Linier Sederhana dengan persamaan umum berikut :</w:t>
      </w:r>
    </w:p>
    <w:p w:rsidR="0068157B" w:rsidRPr="0068157B" w:rsidRDefault="0068157B" w:rsidP="00107970">
      <w:pPr>
        <w:spacing w:after="0" w:line="240" w:lineRule="auto"/>
        <w:jc w:val="center"/>
        <w:rPr>
          <w:rFonts w:ascii="Times New Roman" w:hAnsi="Times New Roman" w:cs="Times New Roman"/>
          <w:sz w:val="24"/>
          <w:szCs w:val="24"/>
        </w:rPr>
      </w:pPr>
      <w:r w:rsidRPr="0068157B">
        <w:rPr>
          <w:rFonts w:ascii="Times New Roman" w:hAnsi="Times New Roman" w:cs="Times New Roman"/>
          <w:sz w:val="24"/>
          <w:szCs w:val="24"/>
        </w:rPr>
        <w:t>Y = a + βX + e</w:t>
      </w:r>
    </w:p>
    <w:p w:rsidR="0068157B" w:rsidRPr="0068157B" w:rsidRDefault="0068157B" w:rsidP="00107970">
      <w:pPr>
        <w:spacing w:after="0" w:line="240" w:lineRule="auto"/>
        <w:ind w:firstLine="720"/>
        <w:jc w:val="both"/>
        <w:rPr>
          <w:rFonts w:ascii="Times New Roman" w:hAnsi="Times New Roman" w:cs="Times New Roman"/>
          <w:sz w:val="24"/>
          <w:szCs w:val="24"/>
        </w:rPr>
      </w:pPr>
      <w:r w:rsidRPr="0068157B">
        <w:rPr>
          <w:rFonts w:ascii="Times New Roman" w:hAnsi="Times New Roman" w:cs="Times New Roman"/>
          <w:sz w:val="24"/>
          <w:szCs w:val="24"/>
        </w:rPr>
        <w:t>Keterangan :</w:t>
      </w:r>
    </w:p>
    <w:p w:rsidR="0068157B" w:rsidRPr="0068157B" w:rsidRDefault="0068157B" w:rsidP="00107970">
      <w:pPr>
        <w:spacing w:after="0" w:line="240" w:lineRule="auto"/>
        <w:ind w:firstLine="720"/>
        <w:jc w:val="both"/>
        <w:rPr>
          <w:rFonts w:ascii="Times New Roman" w:hAnsi="Times New Roman" w:cs="Times New Roman"/>
          <w:sz w:val="24"/>
          <w:szCs w:val="24"/>
        </w:rPr>
      </w:pPr>
      <w:r w:rsidRPr="0068157B">
        <w:rPr>
          <w:rFonts w:ascii="Times New Roman" w:hAnsi="Times New Roman" w:cs="Times New Roman"/>
          <w:sz w:val="24"/>
          <w:szCs w:val="24"/>
        </w:rPr>
        <w:t>Y</w:t>
      </w:r>
      <w:r w:rsidRPr="0068157B">
        <w:rPr>
          <w:rFonts w:ascii="Times New Roman" w:hAnsi="Times New Roman" w:cs="Times New Roman"/>
          <w:sz w:val="24"/>
          <w:szCs w:val="24"/>
        </w:rPr>
        <w:tab/>
        <w:t>= Return Saham</w:t>
      </w:r>
    </w:p>
    <w:p w:rsidR="0068157B" w:rsidRPr="0068157B" w:rsidRDefault="0068157B" w:rsidP="00107970">
      <w:pPr>
        <w:spacing w:after="0" w:line="240" w:lineRule="auto"/>
        <w:ind w:firstLine="720"/>
        <w:jc w:val="both"/>
        <w:rPr>
          <w:rFonts w:ascii="Times New Roman" w:hAnsi="Times New Roman" w:cs="Times New Roman"/>
          <w:sz w:val="24"/>
          <w:szCs w:val="24"/>
        </w:rPr>
      </w:pPr>
      <w:r w:rsidRPr="0068157B">
        <w:rPr>
          <w:rFonts w:ascii="Times New Roman" w:hAnsi="Times New Roman" w:cs="Times New Roman"/>
          <w:sz w:val="24"/>
          <w:szCs w:val="24"/>
        </w:rPr>
        <w:t>a</w:t>
      </w:r>
      <w:r w:rsidRPr="0068157B">
        <w:rPr>
          <w:rFonts w:ascii="Times New Roman" w:hAnsi="Times New Roman" w:cs="Times New Roman"/>
          <w:sz w:val="24"/>
          <w:szCs w:val="24"/>
        </w:rPr>
        <w:tab/>
        <w:t>= Konstanta</w:t>
      </w:r>
    </w:p>
    <w:p w:rsidR="0068157B" w:rsidRPr="0068157B" w:rsidRDefault="0068157B" w:rsidP="00107970">
      <w:pPr>
        <w:spacing w:after="0" w:line="240" w:lineRule="auto"/>
        <w:ind w:left="1418" w:hanging="698"/>
        <w:jc w:val="both"/>
        <w:rPr>
          <w:rFonts w:ascii="Times New Roman" w:hAnsi="Times New Roman" w:cs="Times New Roman"/>
          <w:sz w:val="24"/>
          <w:szCs w:val="24"/>
        </w:rPr>
      </w:pPr>
      <w:r w:rsidRPr="0068157B">
        <w:rPr>
          <w:rFonts w:ascii="Times New Roman" w:hAnsi="Times New Roman" w:cs="Times New Roman"/>
          <w:sz w:val="24"/>
          <w:szCs w:val="24"/>
        </w:rPr>
        <w:t>β</w:t>
      </w:r>
      <w:r w:rsidRPr="0068157B">
        <w:rPr>
          <w:rFonts w:ascii="Times New Roman" w:hAnsi="Times New Roman" w:cs="Times New Roman"/>
          <w:sz w:val="24"/>
          <w:szCs w:val="24"/>
        </w:rPr>
        <w:tab/>
        <w:t>= Angka arah atu koefisien regresi, yang menunjukkan angka peningkatan   ataupun penurunan variabel dependen yang didasarkan pada perubahan variabel independen</w:t>
      </w:r>
    </w:p>
    <w:p w:rsidR="0068157B" w:rsidRPr="0068157B" w:rsidRDefault="0068157B" w:rsidP="00107970">
      <w:pPr>
        <w:spacing w:after="0" w:line="240" w:lineRule="auto"/>
        <w:ind w:firstLine="720"/>
        <w:jc w:val="both"/>
        <w:rPr>
          <w:rFonts w:ascii="Times New Roman" w:hAnsi="Times New Roman" w:cs="Times New Roman"/>
          <w:sz w:val="24"/>
          <w:szCs w:val="24"/>
        </w:rPr>
      </w:pPr>
      <w:r w:rsidRPr="0068157B">
        <w:rPr>
          <w:rFonts w:ascii="Times New Roman" w:hAnsi="Times New Roman" w:cs="Times New Roman"/>
          <w:sz w:val="24"/>
          <w:szCs w:val="24"/>
        </w:rPr>
        <w:t>X</w:t>
      </w:r>
      <w:r w:rsidRPr="0068157B">
        <w:rPr>
          <w:rFonts w:ascii="Times New Roman" w:hAnsi="Times New Roman" w:cs="Times New Roman"/>
          <w:sz w:val="24"/>
          <w:szCs w:val="24"/>
        </w:rPr>
        <w:tab/>
        <w:t>= EVA (</w:t>
      </w:r>
      <w:r w:rsidRPr="0068157B">
        <w:rPr>
          <w:rFonts w:ascii="Times New Roman" w:hAnsi="Times New Roman" w:cs="Times New Roman"/>
          <w:i/>
          <w:sz w:val="24"/>
          <w:szCs w:val="24"/>
        </w:rPr>
        <w:t>Economic Value Added</w:t>
      </w:r>
      <w:r w:rsidRPr="0068157B">
        <w:rPr>
          <w:rFonts w:ascii="Times New Roman" w:hAnsi="Times New Roman" w:cs="Times New Roman"/>
          <w:sz w:val="24"/>
          <w:szCs w:val="24"/>
        </w:rPr>
        <w:t>)</w:t>
      </w:r>
    </w:p>
    <w:p w:rsidR="0068157B" w:rsidRPr="0068157B" w:rsidRDefault="0068157B" w:rsidP="00107970">
      <w:pPr>
        <w:spacing w:after="120" w:line="240" w:lineRule="auto"/>
        <w:ind w:left="720"/>
        <w:jc w:val="both"/>
        <w:rPr>
          <w:rFonts w:ascii="Times New Roman" w:hAnsi="Times New Roman" w:cs="Times New Roman"/>
          <w:sz w:val="24"/>
          <w:szCs w:val="24"/>
        </w:rPr>
      </w:pPr>
      <w:r w:rsidRPr="0068157B">
        <w:rPr>
          <w:rFonts w:ascii="Times New Roman" w:hAnsi="Times New Roman" w:cs="Times New Roman"/>
          <w:sz w:val="24"/>
          <w:szCs w:val="24"/>
        </w:rPr>
        <w:t>e</w:t>
      </w:r>
      <w:r w:rsidRPr="0068157B">
        <w:rPr>
          <w:rFonts w:ascii="Times New Roman" w:hAnsi="Times New Roman" w:cs="Times New Roman"/>
          <w:sz w:val="24"/>
          <w:szCs w:val="24"/>
        </w:rPr>
        <w:tab/>
        <w:t>= Kesalahan dalam memprediksi nilai Y, diberi nilai X (tidak ditampilkan dalam kebanyakan persamaan regresi)</w:t>
      </w:r>
    </w:p>
    <w:p w:rsidR="0068157B" w:rsidRPr="0068157B" w:rsidRDefault="0068157B" w:rsidP="00107970">
      <w:pPr>
        <w:spacing w:after="0" w:line="240" w:lineRule="auto"/>
        <w:ind w:firstLine="567"/>
        <w:jc w:val="both"/>
        <w:rPr>
          <w:rFonts w:ascii="Times New Roman" w:hAnsi="Times New Roman" w:cs="Times New Roman"/>
          <w:sz w:val="24"/>
          <w:szCs w:val="24"/>
          <w:lang w:val="id-ID"/>
        </w:rPr>
      </w:pPr>
      <w:r w:rsidRPr="0068157B">
        <w:rPr>
          <w:rFonts w:ascii="Times New Roman" w:hAnsi="Times New Roman" w:cs="Times New Roman"/>
          <w:sz w:val="24"/>
          <w:szCs w:val="24"/>
        </w:rPr>
        <w:t xml:space="preserve">Adapun hipotesis dalam penelitian ini ialah studi pengaruh variabel pemasaran </w:t>
      </w:r>
      <w:r w:rsidRPr="0068157B">
        <w:rPr>
          <w:rFonts w:ascii="Times New Roman" w:hAnsi="Times New Roman" w:cs="Times New Roman"/>
          <w:i/>
          <w:sz w:val="24"/>
          <w:szCs w:val="24"/>
        </w:rPr>
        <w:t>online</w:t>
      </w:r>
      <w:r w:rsidRPr="0068157B">
        <w:rPr>
          <w:rFonts w:ascii="Times New Roman" w:hAnsi="Times New Roman" w:cs="Times New Roman"/>
          <w:sz w:val="24"/>
          <w:szCs w:val="24"/>
        </w:rPr>
        <w:t xml:space="preserve"> terhadap variabel </w:t>
      </w:r>
      <w:r w:rsidR="00197324">
        <w:rPr>
          <w:rFonts w:ascii="Times New Roman" w:hAnsi="Times New Roman" w:cs="Times New Roman"/>
          <w:sz w:val="24"/>
          <w:szCs w:val="24"/>
          <w:lang w:val="id-ID"/>
        </w:rPr>
        <w:t xml:space="preserve">Peningkatan </w:t>
      </w:r>
      <w:r w:rsidRPr="0068157B">
        <w:rPr>
          <w:rFonts w:ascii="Times New Roman" w:hAnsi="Times New Roman" w:cs="Times New Roman"/>
          <w:sz w:val="24"/>
          <w:szCs w:val="24"/>
          <w:lang w:val="id-ID"/>
        </w:rPr>
        <w:t>P</w:t>
      </w:r>
      <w:r w:rsidRPr="0068157B">
        <w:rPr>
          <w:rFonts w:ascii="Times New Roman" w:hAnsi="Times New Roman" w:cs="Times New Roman"/>
          <w:sz w:val="24"/>
          <w:szCs w:val="24"/>
        </w:rPr>
        <w:t>endapatan ialah</w:t>
      </w:r>
      <w:r w:rsidRPr="0068157B">
        <w:rPr>
          <w:rFonts w:ascii="Times New Roman" w:hAnsi="Times New Roman" w:cs="Times New Roman"/>
          <w:sz w:val="24"/>
          <w:szCs w:val="24"/>
          <w:lang w:val="id-ID"/>
        </w:rPr>
        <w:t>:</w:t>
      </w:r>
    </w:p>
    <w:p w:rsidR="0068157B" w:rsidRPr="0068157B" w:rsidRDefault="0068157B" w:rsidP="00107970">
      <w:pPr>
        <w:pStyle w:val="ListParagraph"/>
        <w:numPr>
          <w:ilvl w:val="0"/>
          <w:numId w:val="7"/>
        </w:numPr>
        <w:spacing w:after="0" w:line="240" w:lineRule="auto"/>
        <w:jc w:val="both"/>
        <w:rPr>
          <w:rFonts w:ascii="Times New Roman" w:hAnsi="Times New Roman" w:cs="Times New Roman"/>
          <w:sz w:val="24"/>
          <w:szCs w:val="24"/>
        </w:rPr>
      </w:pPr>
      <w:r w:rsidRPr="0068157B">
        <w:rPr>
          <w:rFonts w:ascii="Times New Roman" w:hAnsi="Times New Roman" w:cs="Times New Roman"/>
          <w:sz w:val="24"/>
          <w:szCs w:val="24"/>
        </w:rPr>
        <w:lastRenderedPageBreak/>
        <w:t>H</w:t>
      </w:r>
      <w:r w:rsidRPr="0068157B">
        <w:rPr>
          <w:rFonts w:ascii="Times New Roman" w:hAnsi="Times New Roman" w:cs="Times New Roman"/>
          <w:sz w:val="24"/>
          <w:szCs w:val="24"/>
          <w:vertAlign w:val="subscript"/>
        </w:rPr>
        <w:t xml:space="preserve">0 </w:t>
      </w:r>
      <w:r w:rsidRPr="0068157B">
        <w:rPr>
          <w:rFonts w:ascii="Times New Roman" w:hAnsi="Times New Roman" w:cs="Times New Roman"/>
          <w:sz w:val="24"/>
          <w:szCs w:val="24"/>
          <w:vertAlign w:val="subscript"/>
        </w:rPr>
        <w:tab/>
      </w:r>
      <w:r w:rsidRPr="0068157B">
        <w:rPr>
          <w:rFonts w:ascii="Times New Roman" w:hAnsi="Times New Roman" w:cs="Times New Roman"/>
          <w:sz w:val="24"/>
          <w:szCs w:val="24"/>
        </w:rPr>
        <w:t xml:space="preserve">= Pemasaran </w:t>
      </w:r>
      <w:r w:rsidRPr="0068157B">
        <w:rPr>
          <w:rFonts w:ascii="Times New Roman" w:hAnsi="Times New Roman" w:cs="Times New Roman"/>
          <w:i/>
          <w:sz w:val="24"/>
          <w:szCs w:val="24"/>
        </w:rPr>
        <w:t>online</w:t>
      </w:r>
      <w:r w:rsidRPr="0068157B">
        <w:rPr>
          <w:rFonts w:ascii="Times New Roman" w:hAnsi="Times New Roman" w:cs="Times New Roman"/>
          <w:sz w:val="24"/>
          <w:szCs w:val="24"/>
        </w:rPr>
        <w:t xml:space="preserve"> tidak berpengaruh secara signifikan terhadap </w:t>
      </w:r>
      <w:r w:rsidRPr="0068157B">
        <w:rPr>
          <w:rFonts w:ascii="Times New Roman" w:hAnsi="Times New Roman" w:cs="Times New Roman"/>
          <w:sz w:val="24"/>
          <w:szCs w:val="24"/>
          <w:lang w:val="id-ID"/>
        </w:rPr>
        <w:t>peningkatan</w:t>
      </w:r>
      <w:r w:rsidRPr="0068157B">
        <w:rPr>
          <w:rFonts w:ascii="Times New Roman" w:hAnsi="Times New Roman" w:cs="Times New Roman"/>
          <w:sz w:val="24"/>
          <w:szCs w:val="24"/>
        </w:rPr>
        <w:t xml:space="preserve"> pendapatan petani bunga potong tanaman hias</w:t>
      </w:r>
      <w:r w:rsidRPr="0068157B">
        <w:rPr>
          <w:rFonts w:ascii="Times New Roman" w:hAnsi="Times New Roman" w:cs="Times New Roman"/>
          <w:sz w:val="24"/>
          <w:szCs w:val="24"/>
          <w:lang w:val="id-ID"/>
        </w:rPr>
        <w:t xml:space="preserve"> mawar</w:t>
      </w:r>
    </w:p>
    <w:p w:rsidR="0068157B" w:rsidRPr="0068157B" w:rsidRDefault="0068157B" w:rsidP="00107970">
      <w:pPr>
        <w:pStyle w:val="ListParagraph"/>
        <w:numPr>
          <w:ilvl w:val="0"/>
          <w:numId w:val="7"/>
        </w:numPr>
        <w:spacing w:after="240" w:line="240" w:lineRule="auto"/>
        <w:ind w:left="357" w:hanging="357"/>
        <w:jc w:val="both"/>
        <w:rPr>
          <w:rFonts w:ascii="Times New Roman" w:hAnsi="Times New Roman" w:cs="Times New Roman"/>
          <w:sz w:val="24"/>
          <w:szCs w:val="24"/>
        </w:rPr>
      </w:pPr>
      <w:r w:rsidRPr="0068157B">
        <w:rPr>
          <w:rFonts w:ascii="Times New Roman" w:hAnsi="Times New Roman" w:cs="Times New Roman"/>
          <w:sz w:val="24"/>
          <w:szCs w:val="24"/>
        </w:rPr>
        <w:t>H</w:t>
      </w:r>
      <w:r w:rsidRPr="0068157B">
        <w:rPr>
          <w:rFonts w:ascii="Times New Roman" w:hAnsi="Times New Roman" w:cs="Times New Roman"/>
          <w:sz w:val="24"/>
          <w:szCs w:val="24"/>
          <w:vertAlign w:val="subscript"/>
        </w:rPr>
        <w:t xml:space="preserve">1 </w:t>
      </w:r>
      <w:r w:rsidRPr="0068157B">
        <w:rPr>
          <w:rFonts w:ascii="Times New Roman" w:hAnsi="Times New Roman" w:cs="Times New Roman"/>
          <w:sz w:val="24"/>
          <w:szCs w:val="24"/>
          <w:vertAlign w:val="subscript"/>
        </w:rPr>
        <w:tab/>
      </w:r>
      <w:r w:rsidRPr="0068157B">
        <w:rPr>
          <w:rFonts w:ascii="Times New Roman" w:hAnsi="Times New Roman" w:cs="Times New Roman"/>
          <w:sz w:val="24"/>
          <w:szCs w:val="24"/>
        </w:rPr>
        <w:t xml:space="preserve">= Pemasaran </w:t>
      </w:r>
      <w:r w:rsidRPr="0068157B">
        <w:rPr>
          <w:rFonts w:ascii="Times New Roman" w:hAnsi="Times New Roman" w:cs="Times New Roman"/>
          <w:i/>
          <w:sz w:val="24"/>
          <w:szCs w:val="24"/>
        </w:rPr>
        <w:t>online</w:t>
      </w:r>
      <w:r w:rsidRPr="0068157B">
        <w:rPr>
          <w:rFonts w:ascii="Times New Roman" w:hAnsi="Times New Roman" w:cs="Times New Roman"/>
          <w:sz w:val="24"/>
          <w:szCs w:val="24"/>
        </w:rPr>
        <w:t xml:space="preserve"> berpengaruh secara signifikan terhadap </w:t>
      </w:r>
      <w:r w:rsidRPr="0068157B">
        <w:rPr>
          <w:rFonts w:ascii="Times New Roman" w:hAnsi="Times New Roman" w:cs="Times New Roman"/>
          <w:sz w:val="24"/>
          <w:szCs w:val="24"/>
          <w:lang w:val="id-ID"/>
        </w:rPr>
        <w:t>peningkatan</w:t>
      </w:r>
      <w:r w:rsidRPr="0068157B">
        <w:rPr>
          <w:rFonts w:ascii="Times New Roman" w:hAnsi="Times New Roman" w:cs="Times New Roman"/>
          <w:sz w:val="24"/>
          <w:szCs w:val="24"/>
        </w:rPr>
        <w:t xml:space="preserve"> pendapatan petani bunga potong tanaman hias</w:t>
      </w:r>
      <w:r w:rsidRPr="0068157B">
        <w:rPr>
          <w:rFonts w:ascii="Times New Roman" w:hAnsi="Times New Roman" w:cs="Times New Roman"/>
          <w:sz w:val="24"/>
          <w:szCs w:val="24"/>
          <w:lang w:val="id-ID"/>
        </w:rPr>
        <w:t xml:space="preserve"> mawar</w:t>
      </w:r>
    </w:p>
    <w:p w:rsidR="00383AEB" w:rsidRDefault="00383AEB" w:rsidP="00107970">
      <w:pPr>
        <w:spacing w:after="160" w:line="240" w:lineRule="auto"/>
        <w:ind w:firstLine="720"/>
        <w:jc w:val="center"/>
        <w:rPr>
          <w:rFonts w:ascii="Times New Roman" w:hAnsi="Times New Roman" w:cs="Times New Roman"/>
          <w:b/>
          <w:sz w:val="24"/>
          <w:szCs w:val="24"/>
        </w:rPr>
      </w:pPr>
      <w:r w:rsidRPr="00383AEB">
        <w:rPr>
          <w:rFonts w:ascii="Times New Roman" w:hAnsi="Times New Roman" w:cs="Times New Roman"/>
          <w:b/>
          <w:sz w:val="24"/>
          <w:szCs w:val="24"/>
        </w:rPr>
        <w:t>HASIL DAN PEMBAHASAN</w:t>
      </w:r>
    </w:p>
    <w:p w:rsidR="00665CE3" w:rsidRDefault="00665CE3" w:rsidP="0010797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Karakteristik Responden Berdasarkan Usia</w:t>
      </w:r>
    </w:p>
    <w:p w:rsidR="00665CE3" w:rsidRDefault="00665CE3" w:rsidP="00952AB2">
      <w:pPr>
        <w:spacing w:after="120" w:line="240" w:lineRule="auto"/>
        <w:ind w:firstLine="720"/>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Umur responden dalam penelitian menggambarkan kematangan pemikiran petani dalam melakukan kegiatan usahataninya. Umur dapat menjadi penentu respon responden dalam penerimaan teknlogi baru dan bagaimana responden mengelola peuang usaha dalam bidang pertanian. Responden merupakan petani bunga potong mawar yang sudah menggunakan pemasaran online.</w:t>
      </w:r>
    </w:p>
    <w:p w:rsidR="00665CE3" w:rsidRPr="00665CE3" w:rsidRDefault="00665CE3" w:rsidP="00107970">
      <w:pPr>
        <w:spacing w:after="0" w:line="240" w:lineRule="auto"/>
        <w:ind w:firstLine="567"/>
        <w:jc w:val="center"/>
        <w:rPr>
          <w:rFonts w:ascii="Times New Roman" w:hAnsi="Times New Roman" w:cs="Times New Roman"/>
          <w:sz w:val="24"/>
          <w:szCs w:val="24"/>
          <w:lang w:val="id-ID"/>
        </w:rPr>
      </w:pPr>
      <w:r w:rsidRPr="00665CE3">
        <w:rPr>
          <w:rFonts w:ascii="Times New Roman" w:hAnsi="Times New Roman" w:cs="Times New Roman"/>
          <w:sz w:val="24"/>
          <w:szCs w:val="24"/>
          <w:lang w:val="id-ID"/>
        </w:rPr>
        <w:t xml:space="preserve">Tabel </w:t>
      </w:r>
      <w:r>
        <w:rPr>
          <w:rFonts w:ascii="Times New Roman" w:hAnsi="Times New Roman" w:cs="Times New Roman"/>
          <w:sz w:val="24"/>
          <w:szCs w:val="24"/>
          <w:lang w:val="id-ID"/>
        </w:rPr>
        <w:t>1</w:t>
      </w:r>
      <w:r w:rsidRPr="00665CE3">
        <w:rPr>
          <w:rFonts w:ascii="Times New Roman" w:hAnsi="Times New Roman" w:cs="Times New Roman"/>
          <w:sz w:val="24"/>
          <w:szCs w:val="24"/>
          <w:lang w:val="id-ID"/>
        </w:rPr>
        <w:t>. Distribusi Responden Berdasarkan Usia</w:t>
      </w:r>
    </w:p>
    <w:tbl>
      <w:tblPr>
        <w:tblW w:w="5000" w:type="pct"/>
        <w:jc w:val="center"/>
        <w:tblLook w:val="04A0" w:firstRow="1" w:lastRow="0" w:firstColumn="1" w:lastColumn="0" w:noHBand="0" w:noVBand="1"/>
      </w:tblPr>
      <w:tblGrid>
        <w:gridCol w:w="1360"/>
        <w:gridCol w:w="2126"/>
        <w:gridCol w:w="2527"/>
        <w:gridCol w:w="3626"/>
      </w:tblGrid>
      <w:tr w:rsidR="00665CE3" w:rsidRPr="00665CE3" w:rsidTr="00385494">
        <w:trPr>
          <w:trHeight w:val="300"/>
          <w:jc w:val="center"/>
        </w:trPr>
        <w:tc>
          <w:tcPr>
            <w:tcW w:w="705"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No</w:t>
            </w:r>
          </w:p>
        </w:tc>
        <w:tc>
          <w:tcPr>
            <w:tcW w:w="1103"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Usia</w:t>
            </w:r>
          </w:p>
        </w:tc>
        <w:tc>
          <w:tcPr>
            <w:tcW w:w="1311"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1881"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Persentase</w:t>
            </w:r>
          </w:p>
        </w:tc>
      </w:tr>
      <w:tr w:rsidR="00665CE3" w:rsidRPr="00665CE3" w:rsidTr="00385494">
        <w:trPr>
          <w:trHeight w:val="300"/>
          <w:jc w:val="center"/>
        </w:trPr>
        <w:tc>
          <w:tcPr>
            <w:tcW w:w="705"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w:t>
            </w:r>
          </w:p>
        </w:tc>
        <w:tc>
          <w:tcPr>
            <w:tcW w:w="1103"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25-35</w:t>
            </w:r>
          </w:p>
        </w:tc>
        <w:tc>
          <w:tcPr>
            <w:tcW w:w="1311"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11</w:t>
            </w:r>
          </w:p>
        </w:tc>
        <w:tc>
          <w:tcPr>
            <w:tcW w:w="1881"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16%</w:t>
            </w:r>
          </w:p>
        </w:tc>
      </w:tr>
      <w:tr w:rsidR="00665CE3" w:rsidRPr="00665CE3" w:rsidTr="00385494">
        <w:trPr>
          <w:trHeight w:val="300"/>
          <w:jc w:val="center"/>
        </w:trPr>
        <w:tc>
          <w:tcPr>
            <w:tcW w:w="70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w:t>
            </w:r>
          </w:p>
        </w:tc>
        <w:tc>
          <w:tcPr>
            <w:tcW w:w="110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36-45</w:t>
            </w:r>
          </w:p>
        </w:tc>
        <w:tc>
          <w:tcPr>
            <w:tcW w:w="131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15</w:t>
            </w:r>
          </w:p>
        </w:tc>
        <w:tc>
          <w:tcPr>
            <w:tcW w:w="188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21%</w:t>
            </w:r>
          </w:p>
        </w:tc>
      </w:tr>
      <w:tr w:rsidR="00665CE3" w:rsidRPr="00665CE3" w:rsidTr="00385494">
        <w:trPr>
          <w:trHeight w:val="300"/>
          <w:jc w:val="center"/>
        </w:trPr>
        <w:tc>
          <w:tcPr>
            <w:tcW w:w="70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w:t>
            </w:r>
          </w:p>
        </w:tc>
        <w:tc>
          <w:tcPr>
            <w:tcW w:w="110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46-55</w:t>
            </w:r>
          </w:p>
        </w:tc>
        <w:tc>
          <w:tcPr>
            <w:tcW w:w="131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22</w:t>
            </w:r>
          </w:p>
        </w:tc>
        <w:tc>
          <w:tcPr>
            <w:tcW w:w="188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31%</w:t>
            </w:r>
          </w:p>
        </w:tc>
      </w:tr>
      <w:tr w:rsidR="00665CE3" w:rsidRPr="00665CE3" w:rsidTr="00385494">
        <w:trPr>
          <w:trHeight w:val="300"/>
          <w:jc w:val="center"/>
        </w:trPr>
        <w:tc>
          <w:tcPr>
            <w:tcW w:w="70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4</w:t>
            </w:r>
          </w:p>
        </w:tc>
        <w:tc>
          <w:tcPr>
            <w:tcW w:w="110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56-65</w:t>
            </w:r>
          </w:p>
        </w:tc>
        <w:tc>
          <w:tcPr>
            <w:tcW w:w="131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20</w:t>
            </w:r>
          </w:p>
        </w:tc>
        <w:tc>
          <w:tcPr>
            <w:tcW w:w="188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29%</w:t>
            </w:r>
          </w:p>
        </w:tc>
      </w:tr>
      <w:tr w:rsidR="00665CE3" w:rsidRPr="00665CE3" w:rsidTr="00385494">
        <w:trPr>
          <w:trHeight w:val="300"/>
          <w:jc w:val="center"/>
        </w:trPr>
        <w:tc>
          <w:tcPr>
            <w:tcW w:w="70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5</w:t>
            </w:r>
          </w:p>
        </w:tc>
        <w:tc>
          <w:tcPr>
            <w:tcW w:w="110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66-75</w:t>
            </w:r>
          </w:p>
        </w:tc>
        <w:tc>
          <w:tcPr>
            <w:tcW w:w="131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w:t>
            </w:r>
          </w:p>
        </w:tc>
        <w:tc>
          <w:tcPr>
            <w:tcW w:w="188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w:t>
            </w:r>
          </w:p>
        </w:tc>
      </w:tr>
      <w:tr w:rsidR="00665CE3" w:rsidRPr="00665CE3" w:rsidTr="00385494">
        <w:trPr>
          <w:trHeight w:val="300"/>
          <w:jc w:val="center"/>
        </w:trPr>
        <w:tc>
          <w:tcPr>
            <w:tcW w:w="1808" w:type="pct"/>
            <w:gridSpan w:val="2"/>
            <w:tcBorders>
              <w:bottom w:val="single" w:sz="4" w:space="0" w:color="auto"/>
            </w:tcBorders>
            <w:shd w:val="clear" w:color="auto" w:fill="auto"/>
            <w:noWrap/>
            <w:vAlign w:val="bottom"/>
            <w:hideMark/>
          </w:tcPr>
          <w:p w:rsidR="00665CE3" w:rsidRPr="00665CE3" w:rsidRDefault="00665CE3" w:rsidP="00107970">
            <w:pPr>
              <w:spacing w:after="0" w:line="240" w:lineRule="auto"/>
              <w:jc w:val="right"/>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1311"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70</w:t>
            </w:r>
          </w:p>
        </w:tc>
        <w:tc>
          <w:tcPr>
            <w:tcW w:w="1881"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100%</w:t>
            </w:r>
          </w:p>
        </w:tc>
      </w:tr>
    </w:tbl>
    <w:p w:rsidR="00665CE3" w:rsidRPr="00665CE3" w:rsidRDefault="00665CE3" w:rsidP="00952AB2">
      <w:pPr>
        <w:spacing w:after="120" w:line="240" w:lineRule="auto"/>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ab/>
        <w:t>Sumber : Data diolah, 2020</w:t>
      </w:r>
    </w:p>
    <w:p w:rsidR="00665CE3" w:rsidRDefault="00665CE3"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tabel 1 </w:t>
      </w:r>
      <w:r w:rsidRPr="00665CE3">
        <w:rPr>
          <w:rFonts w:ascii="Times New Roman" w:hAnsi="Times New Roman" w:cs="Times New Roman"/>
          <w:sz w:val="24"/>
          <w:szCs w:val="24"/>
          <w:lang w:val="id-ID"/>
        </w:rPr>
        <w:t>diatas menunjukkan bahwa jumlah terbesar responden ialah pada interval 46-55 sebanyak 22 orang dengan persentase 31%. Ditinjau dari karakteristik responden berdasarkan usia, hal ini tentunya akan berpengaruh terhadap pemilihan media yang akan digunakan pada saat penyuluhan.</w:t>
      </w:r>
    </w:p>
    <w:p w:rsidR="00665CE3" w:rsidRPr="00665CE3" w:rsidRDefault="00665CE3" w:rsidP="0010797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Responden Berdasarkan Tingkat Pendidikan</w:t>
      </w:r>
    </w:p>
    <w:p w:rsidR="00665CE3" w:rsidRDefault="00665CE3" w:rsidP="00952AB2">
      <w:pPr>
        <w:spacing w:after="120" w:line="240" w:lineRule="auto"/>
        <w:ind w:firstLine="720"/>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Pendidikan merupakan proses yang harus dilalui seseorang untuk dapat meningkatkan pengetahuan, keterampilan dan sikap seseorang. Semakin rendah pendidikan yang dimiliki responden penyerapan teknologi baru juga akan terlambat dikarenakan intelegensi daya pikir dan kemampuan kognitif yang rendah. Menurut pendapat a</w:t>
      </w:r>
      <w:r w:rsidR="00055324">
        <w:rPr>
          <w:rFonts w:ascii="Times New Roman" w:hAnsi="Times New Roman" w:cs="Times New Roman"/>
          <w:sz w:val="24"/>
          <w:szCs w:val="24"/>
          <w:lang w:val="id-ID"/>
        </w:rPr>
        <w:t>h</w:t>
      </w:r>
      <w:r w:rsidRPr="00665CE3">
        <w:rPr>
          <w:rFonts w:ascii="Times New Roman" w:hAnsi="Times New Roman" w:cs="Times New Roman"/>
          <w:sz w:val="24"/>
          <w:szCs w:val="24"/>
          <w:lang w:val="id-ID"/>
        </w:rPr>
        <w:t>li tingkat pendidikan responden akan mempengaruhi kemampuan responden untuk menerima inovasi y</w:t>
      </w:r>
      <w:r w:rsidR="00055324">
        <w:rPr>
          <w:rFonts w:ascii="Times New Roman" w:hAnsi="Times New Roman" w:cs="Times New Roman"/>
          <w:sz w:val="24"/>
          <w:szCs w:val="24"/>
          <w:lang w:val="id-ID"/>
        </w:rPr>
        <w:t xml:space="preserve">ang diberikan </w:t>
      </w:r>
      <w:r w:rsidR="00055324">
        <w:rPr>
          <w:rFonts w:ascii="Times New Roman" w:hAnsi="Times New Roman" w:cs="Times New Roman"/>
          <w:sz w:val="24"/>
          <w:szCs w:val="24"/>
          <w:lang w:val="id-ID"/>
        </w:rPr>
        <w:fldChar w:fldCharType="begin" w:fldLock="1"/>
      </w:r>
      <w:r w:rsidR="00D82F07">
        <w:rPr>
          <w:rFonts w:ascii="Times New Roman" w:hAnsi="Times New Roman" w:cs="Times New Roman"/>
          <w:sz w:val="24"/>
          <w:szCs w:val="24"/>
          <w:lang w:val="id-ID"/>
        </w:rPr>
        <w:instrText>ADDIN CSL_CITATION {"citationItems":[{"id":"ITEM-1","itemData":{"author":[{"dropping-particle":"","family":"Mardikanto","given":"","non-dropping-particle":"","parse-names":false,"suffix":""}],"id":"ITEM-1","issued":{"date-parts":[["2014"]]},"number-of-pages":"16-17","title":"ASPEK SUMBERDAYA MANUSIA DALAM PENGEMBANGAN AGRIBISNIS HORTIKULTURA","type":"book"},"uris":["http://www.mendeley.com/documents/?uuid=f16370b2-2ea8-418c-9abb-6d7b03ab642b"]}],"mendeley":{"formattedCitation":"(Mardikanto, 2014)","plainTextFormattedCitation":"(Mardikanto, 2014)","previouslyFormattedCitation":"(Mardikanto, 2014)"},"properties":{"noteIndex":0},"schema":"https://github.com/citation-style-language/schema/raw/master/csl-citation.json"}</w:instrText>
      </w:r>
      <w:r w:rsidR="00055324">
        <w:rPr>
          <w:rFonts w:ascii="Times New Roman" w:hAnsi="Times New Roman" w:cs="Times New Roman"/>
          <w:sz w:val="24"/>
          <w:szCs w:val="24"/>
          <w:lang w:val="id-ID"/>
        </w:rPr>
        <w:fldChar w:fldCharType="separate"/>
      </w:r>
      <w:r w:rsidR="00055324" w:rsidRPr="00055324">
        <w:rPr>
          <w:rFonts w:ascii="Times New Roman" w:hAnsi="Times New Roman" w:cs="Times New Roman"/>
          <w:noProof/>
          <w:sz w:val="24"/>
          <w:szCs w:val="24"/>
          <w:lang w:val="id-ID"/>
        </w:rPr>
        <w:t>(Mardikanto, 2014)</w:t>
      </w:r>
      <w:r w:rsidR="00055324">
        <w:rPr>
          <w:rFonts w:ascii="Times New Roman" w:hAnsi="Times New Roman" w:cs="Times New Roman"/>
          <w:sz w:val="24"/>
          <w:szCs w:val="24"/>
          <w:lang w:val="id-ID"/>
        </w:rPr>
        <w:fldChar w:fldCharType="end"/>
      </w:r>
      <w:r w:rsidRPr="00665CE3">
        <w:rPr>
          <w:rFonts w:ascii="Times New Roman" w:hAnsi="Times New Roman" w:cs="Times New Roman"/>
          <w:sz w:val="24"/>
          <w:szCs w:val="24"/>
          <w:lang w:val="id-ID"/>
        </w:rPr>
        <w:t>. Distribusi responden berdasarkan pen</w:t>
      </w:r>
      <w:r>
        <w:rPr>
          <w:rFonts w:ascii="Times New Roman" w:hAnsi="Times New Roman" w:cs="Times New Roman"/>
          <w:sz w:val="24"/>
          <w:szCs w:val="24"/>
          <w:lang w:val="id-ID"/>
        </w:rPr>
        <w:t>didikannya tersaji dalam tabel 2</w:t>
      </w:r>
      <w:r w:rsidRPr="00665CE3">
        <w:rPr>
          <w:rFonts w:ascii="Times New Roman" w:hAnsi="Times New Roman" w:cs="Times New Roman"/>
          <w:sz w:val="24"/>
          <w:szCs w:val="24"/>
          <w:lang w:val="id-ID"/>
        </w:rPr>
        <w:t xml:space="preserve"> sebagai berikut :</w:t>
      </w:r>
    </w:p>
    <w:p w:rsidR="00665CE3" w:rsidRPr="00665CE3" w:rsidRDefault="00665CE3" w:rsidP="00107970">
      <w:pPr>
        <w:spacing w:after="0" w:line="240" w:lineRule="auto"/>
        <w:jc w:val="center"/>
        <w:rPr>
          <w:rFonts w:ascii="Times New Roman" w:hAnsi="Times New Roman" w:cs="Times New Roman"/>
          <w:sz w:val="24"/>
          <w:szCs w:val="24"/>
          <w:lang w:val="id-ID"/>
        </w:rPr>
      </w:pPr>
      <w:r w:rsidRPr="00665CE3">
        <w:rPr>
          <w:rFonts w:ascii="Times New Roman" w:hAnsi="Times New Roman" w:cs="Times New Roman"/>
          <w:sz w:val="24"/>
          <w:szCs w:val="24"/>
          <w:lang w:val="id-ID"/>
        </w:rPr>
        <w:t>Tabel 2. Distribusi Responden Berdasarkan Pendidikan</w:t>
      </w:r>
    </w:p>
    <w:tbl>
      <w:tblPr>
        <w:tblW w:w="5000" w:type="pct"/>
        <w:jc w:val="center"/>
        <w:tblLook w:val="04A0" w:firstRow="1" w:lastRow="0" w:firstColumn="1" w:lastColumn="0" w:noHBand="0" w:noVBand="1"/>
      </w:tblPr>
      <w:tblGrid>
        <w:gridCol w:w="1047"/>
        <w:gridCol w:w="3850"/>
        <w:gridCol w:w="1947"/>
        <w:gridCol w:w="2795"/>
      </w:tblGrid>
      <w:tr w:rsidR="00665CE3" w:rsidRPr="00665CE3" w:rsidTr="00385494">
        <w:trPr>
          <w:trHeight w:val="300"/>
          <w:jc w:val="center"/>
        </w:trPr>
        <w:tc>
          <w:tcPr>
            <w:tcW w:w="543"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No</w:t>
            </w:r>
          </w:p>
        </w:tc>
        <w:tc>
          <w:tcPr>
            <w:tcW w:w="1997"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Tingkat Pendidikan</w:t>
            </w:r>
          </w:p>
        </w:tc>
        <w:tc>
          <w:tcPr>
            <w:tcW w:w="1010"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1450"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Persentase</w:t>
            </w:r>
          </w:p>
        </w:tc>
      </w:tr>
      <w:tr w:rsidR="00665CE3" w:rsidRPr="00665CE3" w:rsidTr="00385494">
        <w:trPr>
          <w:trHeight w:val="300"/>
          <w:jc w:val="center"/>
        </w:trPr>
        <w:tc>
          <w:tcPr>
            <w:tcW w:w="54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w:t>
            </w:r>
          </w:p>
        </w:tc>
        <w:tc>
          <w:tcPr>
            <w:tcW w:w="199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SD/Sederajat</w:t>
            </w:r>
          </w:p>
        </w:tc>
        <w:tc>
          <w:tcPr>
            <w:tcW w:w="101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18</w:t>
            </w:r>
          </w:p>
        </w:tc>
        <w:tc>
          <w:tcPr>
            <w:tcW w:w="145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26%</w:t>
            </w:r>
          </w:p>
        </w:tc>
      </w:tr>
      <w:tr w:rsidR="00665CE3" w:rsidRPr="00665CE3" w:rsidTr="00385494">
        <w:trPr>
          <w:trHeight w:val="300"/>
          <w:jc w:val="center"/>
        </w:trPr>
        <w:tc>
          <w:tcPr>
            <w:tcW w:w="54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w:t>
            </w:r>
          </w:p>
        </w:tc>
        <w:tc>
          <w:tcPr>
            <w:tcW w:w="199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SMP/Sederajat</w:t>
            </w:r>
          </w:p>
        </w:tc>
        <w:tc>
          <w:tcPr>
            <w:tcW w:w="101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14</w:t>
            </w:r>
          </w:p>
        </w:tc>
        <w:tc>
          <w:tcPr>
            <w:tcW w:w="145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20%</w:t>
            </w:r>
          </w:p>
        </w:tc>
      </w:tr>
      <w:tr w:rsidR="00665CE3" w:rsidRPr="00665CE3" w:rsidTr="00385494">
        <w:trPr>
          <w:trHeight w:val="300"/>
          <w:jc w:val="center"/>
        </w:trPr>
        <w:tc>
          <w:tcPr>
            <w:tcW w:w="54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w:t>
            </w:r>
          </w:p>
        </w:tc>
        <w:tc>
          <w:tcPr>
            <w:tcW w:w="199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SMA/Sederajat</w:t>
            </w:r>
          </w:p>
        </w:tc>
        <w:tc>
          <w:tcPr>
            <w:tcW w:w="101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26</w:t>
            </w:r>
          </w:p>
        </w:tc>
        <w:tc>
          <w:tcPr>
            <w:tcW w:w="145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37%</w:t>
            </w:r>
          </w:p>
        </w:tc>
      </w:tr>
      <w:tr w:rsidR="00665CE3" w:rsidRPr="00665CE3" w:rsidTr="00385494">
        <w:trPr>
          <w:trHeight w:val="300"/>
          <w:jc w:val="center"/>
        </w:trPr>
        <w:tc>
          <w:tcPr>
            <w:tcW w:w="543"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4</w:t>
            </w:r>
          </w:p>
        </w:tc>
        <w:tc>
          <w:tcPr>
            <w:tcW w:w="199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Peguruan Tinggi</w:t>
            </w:r>
          </w:p>
        </w:tc>
        <w:tc>
          <w:tcPr>
            <w:tcW w:w="101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12</w:t>
            </w:r>
          </w:p>
        </w:tc>
        <w:tc>
          <w:tcPr>
            <w:tcW w:w="1450"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17%</w:t>
            </w:r>
          </w:p>
        </w:tc>
      </w:tr>
      <w:tr w:rsidR="00665CE3" w:rsidRPr="00665CE3" w:rsidTr="00385494">
        <w:trPr>
          <w:trHeight w:val="300"/>
          <w:jc w:val="center"/>
        </w:trPr>
        <w:tc>
          <w:tcPr>
            <w:tcW w:w="2540" w:type="pct"/>
            <w:gridSpan w:val="2"/>
            <w:tcBorders>
              <w:bottom w:val="single" w:sz="4" w:space="0" w:color="auto"/>
            </w:tcBorders>
            <w:shd w:val="clear" w:color="auto" w:fill="auto"/>
            <w:noWrap/>
            <w:vAlign w:val="bottom"/>
            <w:hideMark/>
          </w:tcPr>
          <w:p w:rsidR="00665CE3" w:rsidRPr="00665CE3" w:rsidRDefault="00665CE3" w:rsidP="00107970">
            <w:pPr>
              <w:spacing w:after="0" w:line="240" w:lineRule="auto"/>
              <w:jc w:val="right"/>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1010"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70</w:t>
            </w:r>
          </w:p>
        </w:tc>
        <w:tc>
          <w:tcPr>
            <w:tcW w:w="1450"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100%</w:t>
            </w:r>
          </w:p>
        </w:tc>
      </w:tr>
    </w:tbl>
    <w:p w:rsidR="00665CE3" w:rsidRPr="00665CE3" w:rsidRDefault="00665CE3" w:rsidP="00952AB2">
      <w:pPr>
        <w:spacing w:after="120" w:line="240" w:lineRule="auto"/>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ab/>
        <w:t>Sumber : Data diolah, 2020</w:t>
      </w:r>
    </w:p>
    <w:p w:rsidR="00665CE3" w:rsidRDefault="00665CE3"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Tabel 2</w:t>
      </w:r>
      <w:r w:rsidRPr="00665CE3">
        <w:rPr>
          <w:rFonts w:ascii="Times New Roman" w:hAnsi="Times New Roman" w:cs="Times New Roman"/>
          <w:sz w:val="24"/>
          <w:szCs w:val="24"/>
          <w:lang w:val="id-ID"/>
        </w:rPr>
        <w:t xml:space="preserve"> diatas menunjukan bahwa petani bunga potong mawar memperoleh pendidikan formal, sebagian besar masyarakat didominasi oleh lulusan SMA (Sekolah Menengah Atas) sejumlah 26 orang dengan persentase sebesar 37%. Responden lulusan SD (Sekolah Dasar) sebanyak 18 orang dengan persentase 26%, responden lulusan SMP (Sekolah Menengah Pertama) sebanyak 15 orang dengan persentase 20%, dan lulusan perguruan tinggi sebagai minoritas hanya sejumlah 12 orang dengan persentase 17%. Rendahnya pendidikan responden dengan usia produktif dapat berdampak pada rendahnya tingkat produktifitas kerja dan lambatnya penerimaan adopsi inovasi teknologi baru.</w:t>
      </w:r>
    </w:p>
    <w:p w:rsidR="00665CE3" w:rsidRPr="00665CE3" w:rsidRDefault="00665CE3" w:rsidP="0010797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Responden Berdasarkan Luas Kepemilikan Lahan</w:t>
      </w:r>
    </w:p>
    <w:p w:rsidR="00665CE3" w:rsidRDefault="00665CE3" w:rsidP="00952AB2">
      <w:pPr>
        <w:spacing w:after="120" w:line="240" w:lineRule="auto"/>
        <w:ind w:firstLine="720"/>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 xml:space="preserve">Keadaan luas lahan akan mempengaruhi tingkat produksi petani bunga potong. Untuk usahatani bunga potong petani biasanya tidak memerlukan lahan yang luas seperti usahatani tanaman </w:t>
      </w:r>
      <w:r w:rsidRPr="00665CE3">
        <w:rPr>
          <w:rFonts w:ascii="Times New Roman" w:hAnsi="Times New Roman" w:cs="Times New Roman"/>
          <w:sz w:val="24"/>
          <w:szCs w:val="24"/>
          <w:lang w:val="id-ID"/>
        </w:rPr>
        <w:lastRenderedPageBreak/>
        <w:t xml:space="preserve">pangan. Pada lahan sekarang yang sempit saja tanaman bunga potong mawar sudah bisa dikembangkan. Luas lahan yang ditanami bunga potong </w:t>
      </w:r>
      <w:r>
        <w:rPr>
          <w:rFonts w:ascii="Times New Roman" w:hAnsi="Times New Roman" w:cs="Times New Roman"/>
          <w:sz w:val="24"/>
          <w:szCs w:val="24"/>
          <w:lang w:val="id-ID"/>
        </w:rPr>
        <w:t>mawar dapat dilihat pada Tabel 3</w:t>
      </w:r>
      <w:r w:rsidRPr="00665CE3">
        <w:rPr>
          <w:rFonts w:ascii="Times New Roman" w:hAnsi="Times New Roman" w:cs="Times New Roman"/>
          <w:sz w:val="24"/>
          <w:szCs w:val="24"/>
          <w:lang w:val="id-ID"/>
        </w:rPr>
        <w:t>.</w:t>
      </w:r>
    </w:p>
    <w:p w:rsidR="00665CE3" w:rsidRPr="00665CE3" w:rsidRDefault="00665CE3" w:rsidP="00107970">
      <w:pPr>
        <w:spacing w:after="0" w:line="240" w:lineRule="auto"/>
        <w:ind w:firstLine="567"/>
        <w:jc w:val="center"/>
        <w:rPr>
          <w:rFonts w:ascii="Times New Roman" w:hAnsi="Times New Roman" w:cs="Times New Roman"/>
          <w:sz w:val="24"/>
          <w:szCs w:val="24"/>
          <w:lang w:val="id-ID"/>
        </w:rPr>
      </w:pPr>
      <w:r w:rsidRPr="00665CE3">
        <w:rPr>
          <w:rFonts w:ascii="Times New Roman" w:hAnsi="Times New Roman" w:cs="Times New Roman"/>
          <w:sz w:val="24"/>
          <w:szCs w:val="24"/>
          <w:lang w:val="id-ID"/>
        </w:rPr>
        <w:t>Tabel 3. Distribusi Responden Berdasarkan Luas Lahan</w:t>
      </w:r>
    </w:p>
    <w:tbl>
      <w:tblPr>
        <w:tblW w:w="5000" w:type="pct"/>
        <w:jc w:val="center"/>
        <w:tblLook w:val="04A0" w:firstRow="1" w:lastRow="0" w:firstColumn="1" w:lastColumn="0" w:noHBand="0" w:noVBand="1"/>
      </w:tblPr>
      <w:tblGrid>
        <w:gridCol w:w="2972"/>
        <w:gridCol w:w="3858"/>
        <w:gridCol w:w="2809"/>
      </w:tblGrid>
      <w:tr w:rsidR="00665CE3" w:rsidRPr="00665CE3" w:rsidTr="00385494">
        <w:trPr>
          <w:trHeight w:val="300"/>
          <w:jc w:val="center"/>
        </w:trPr>
        <w:tc>
          <w:tcPr>
            <w:tcW w:w="1542"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Luas Lahan (m</w:t>
            </w:r>
            <w:r w:rsidRPr="00665CE3">
              <w:rPr>
                <w:rFonts w:ascii="Times New Roman" w:eastAsia="Times New Roman" w:hAnsi="Times New Roman" w:cs="Times New Roman"/>
                <w:color w:val="000000"/>
                <w:sz w:val="24"/>
                <w:szCs w:val="24"/>
                <w:vertAlign w:val="superscript"/>
                <w:lang w:val="id-ID" w:eastAsia="id-ID"/>
              </w:rPr>
              <w:t>2</w:t>
            </w:r>
            <w:r w:rsidRPr="00665CE3">
              <w:rPr>
                <w:rFonts w:ascii="Times New Roman" w:eastAsia="Times New Roman" w:hAnsi="Times New Roman" w:cs="Times New Roman"/>
                <w:color w:val="000000"/>
                <w:sz w:val="24"/>
                <w:szCs w:val="24"/>
                <w:lang w:val="id-ID" w:eastAsia="id-ID"/>
              </w:rPr>
              <w:t>)</w:t>
            </w:r>
          </w:p>
        </w:tc>
        <w:tc>
          <w:tcPr>
            <w:tcW w:w="2001"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 Petani (orang)</w:t>
            </w:r>
          </w:p>
        </w:tc>
        <w:tc>
          <w:tcPr>
            <w:tcW w:w="1457"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Persentase (%)</w:t>
            </w:r>
          </w:p>
        </w:tc>
      </w:tr>
      <w:tr w:rsidR="00665CE3" w:rsidRPr="00665CE3" w:rsidTr="00385494">
        <w:trPr>
          <w:trHeight w:val="300"/>
          <w:jc w:val="center"/>
        </w:trPr>
        <w:tc>
          <w:tcPr>
            <w:tcW w:w="1542"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100 - 500</w:t>
            </w:r>
          </w:p>
        </w:tc>
        <w:tc>
          <w:tcPr>
            <w:tcW w:w="2001"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13</w:t>
            </w:r>
          </w:p>
        </w:tc>
        <w:tc>
          <w:tcPr>
            <w:tcW w:w="1457"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19%</w:t>
            </w:r>
          </w:p>
        </w:tc>
      </w:tr>
      <w:tr w:rsidR="00665CE3" w:rsidRPr="00665CE3" w:rsidTr="00385494">
        <w:trPr>
          <w:trHeight w:val="300"/>
          <w:jc w:val="center"/>
        </w:trPr>
        <w:tc>
          <w:tcPr>
            <w:tcW w:w="1542"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501 - 1000</w:t>
            </w:r>
          </w:p>
        </w:tc>
        <w:tc>
          <w:tcPr>
            <w:tcW w:w="200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34</w:t>
            </w:r>
          </w:p>
        </w:tc>
        <w:tc>
          <w:tcPr>
            <w:tcW w:w="145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49%</w:t>
            </w:r>
          </w:p>
        </w:tc>
      </w:tr>
      <w:tr w:rsidR="00665CE3" w:rsidRPr="00665CE3" w:rsidTr="00385494">
        <w:trPr>
          <w:trHeight w:val="300"/>
          <w:jc w:val="center"/>
        </w:trPr>
        <w:tc>
          <w:tcPr>
            <w:tcW w:w="1542"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1001 - 1500</w:t>
            </w:r>
          </w:p>
        </w:tc>
        <w:tc>
          <w:tcPr>
            <w:tcW w:w="200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w:t>
            </w:r>
          </w:p>
        </w:tc>
        <w:tc>
          <w:tcPr>
            <w:tcW w:w="145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14%</w:t>
            </w:r>
          </w:p>
        </w:tc>
      </w:tr>
      <w:tr w:rsidR="00665CE3" w:rsidRPr="00665CE3" w:rsidTr="00385494">
        <w:trPr>
          <w:trHeight w:val="300"/>
          <w:jc w:val="center"/>
        </w:trPr>
        <w:tc>
          <w:tcPr>
            <w:tcW w:w="1542"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1501 - 2000</w:t>
            </w:r>
          </w:p>
        </w:tc>
        <w:tc>
          <w:tcPr>
            <w:tcW w:w="2001"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13</w:t>
            </w:r>
          </w:p>
        </w:tc>
        <w:tc>
          <w:tcPr>
            <w:tcW w:w="1457"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19%</w:t>
            </w:r>
          </w:p>
        </w:tc>
      </w:tr>
      <w:tr w:rsidR="00665CE3" w:rsidRPr="00665CE3" w:rsidTr="00385494">
        <w:trPr>
          <w:trHeight w:val="300"/>
          <w:jc w:val="center"/>
        </w:trPr>
        <w:tc>
          <w:tcPr>
            <w:tcW w:w="1542"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2001"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70</w:t>
            </w:r>
          </w:p>
        </w:tc>
        <w:tc>
          <w:tcPr>
            <w:tcW w:w="1457"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100%</w:t>
            </w:r>
          </w:p>
        </w:tc>
      </w:tr>
    </w:tbl>
    <w:p w:rsidR="00665CE3" w:rsidRPr="00665CE3" w:rsidRDefault="00665CE3" w:rsidP="00952AB2">
      <w:pPr>
        <w:spacing w:after="120" w:line="240" w:lineRule="auto"/>
        <w:ind w:firstLine="567"/>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Sumber: data diolah 2020</w:t>
      </w:r>
    </w:p>
    <w:p w:rsidR="00665CE3" w:rsidRDefault="00665CE3"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Tabel 3</w:t>
      </w:r>
      <w:r w:rsidRPr="00665CE3">
        <w:rPr>
          <w:rFonts w:ascii="Times New Roman" w:hAnsi="Times New Roman" w:cs="Times New Roman"/>
          <w:sz w:val="24"/>
          <w:szCs w:val="24"/>
          <w:lang w:val="id-ID"/>
        </w:rPr>
        <w:t xml:space="preserve"> diperoleh data bahwa petani responden memiliki lahan yang relative sedang berkisar antara 501-1000 m2. Usahatani ini dapat dikembangkan pada lahan yang kecil karena jarak tanamnya hanya 5 x 5 cm.</w:t>
      </w:r>
    </w:p>
    <w:p w:rsidR="00665CE3" w:rsidRPr="00665CE3" w:rsidRDefault="00665CE3" w:rsidP="00107970">
      <w:pPr>
        <w:spacing w:after="0" w:line="240" w:lineRule="auto"/>
        <w:jc w:val="both"/>
        <w:rPr>
          <w:rFonts w:ascii="Times New Roman" w:hAnsi="Times New Roman" w:cs="Times New Roman"/>
          <w:b/>
          <w:sz w:val="24"/>
          <w:szCs w:val="24"/>
          <w:lang w:val="id-ID"/>
        </w:rPr>
      </w:pPr>
      <w:r w:rsidRPr="00665CE3">
        <w:rPr>
          <w:rFonts w:ascii="Times New Roman" w:hAnsi="Times New Roman" w:cs="Times New Roman"/>
          <w:b/>
          <w:sz w:val="24"/>
          <w:szCs w:val="24"/>
          <w:lang w:val="id-ID"/>
        </w:rPr>
        <w:t>Responden Berdasarkan Lama Usaha Tani</w:t>
      </w:r>
    </w:p>
    <w:p w:rsidR="00665CE3" w:rsidRDefault="00665CE3" w:rsidP="00952AB2">
      <w:pPr>
        <w:spacing w:after="120" w:line="240" w:lineRule="auto"/>
        <w:ind w:firstLine="720"/>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Lama usaha tani merupakan lama waktu petani dalam menjalankan usahataninya, semakin lama waktu yang dilalui maka semakin berpengalaman seseorang dalam kegiatan usahataninya. Pengalaman diperoleh seseorang dari kegiatan sehari-hari atau kejadian yang pernah mereka alami sehingga menentukan pandangan seseorang dalam menyelesaikan masalah dan menghitung kebtuhan usahatani melalui pengalaman yang diperoleh.</w:t>
      </w:r>
    </w:p>
    <w:p w:rsidR="00665CE3" w:rsidRPr="00665CE3" w:rsidRDefault="00665CE3" w:rsidP="00107970">
      <w:pPr>
        <w:spacing w:after="0" w:line="240" w:lineRule="auto"/>
        <w:jc w:val="center"/>
        <w:rPr>
          <w:rFonts w:ascii="Times New Roman" w:hAnsi="Times New Roman" w:cs="Times New Roman"/>
          <w:sz w:val="24"/>
          <w:szCs w:val="24"/>
          <w:lang w:val="id-ID"/>
        </w:rPr>
      </w:pPr>
      <w:r w:rsidRPr="00665CE3">
        <w:rPr>
          <w:rFonts w:ascii="Times New Roman" w:hAnsi="Times New Roman" w:cs="Times New Roman"/>
          <w:sz w:val="24"/>
          <w:szCs w:val="24"/>
          <w:lang w:val="id-ID"/>
        </w:rPr>
        <w:t xml:space="preserve">Tabel </w:t>
      </w:r>
      <w:r>
        <w:rPr>
          <w:rFonts w:ascii="Times New Roman" w:hAnsi="Times New Roman" w:cs="Times New Roman"/>
          <w:sz w:val="24"/>
          <w:szCs w:val="24"/>
          <w:lang w:val="id-ID"/>
        </w:rPr>
        <w:t>4</w:t>
      </w:r>
      <w:r w:rsidRPr="00665CE3">
        <w:rPr>
          <w:rFonts w:ascii="Times New Roman" w:hAnsi="Times New Roman" w:cs="Times New Roman"/>
          <w:sz w:val="24"/>
          <w:szCs w:val="24"/>
          <w:lang w:val="id-ID"/>
        </w:rPr>
        <w:t>. Distribusi Responden Berdasarkan Lama Usaha Tani</w:t>
      </w:r>
    </w:p>
    <w:tbl>
      <w:tblPr>
        <w:tblW w:w="5000" w:type="pct"/>
        <w:jc w:val="center"/>
        <w:tblLook w:val="04A0" w:firstRow="1" w:lastRow="0" w:firstColumn="1" w:lastColumn="0" w:noHBand="0" w:noVBand="1"/>
      </w:tblPr>
      <w:tblGrid>
        <w:gridCol w:w="1020"/>
        <w:gridCol w:w="4000"/>
        <w:gridCol w:w="1897"/>
        <w:gridCol w:w="2722"/>
      </w:tblGrid>
      <w:tr w:rsidR="00665CE3" w:rsidRPr="00665CE3" w:rsidTr="00385494">
        <w:trPr>
          <w:trHeight w:val="300"/>
          <w:jc w:val="center"/>
        </w:trPr>
        <w:tc>
          <w:tcPr>
            <w:tcW w:w="529"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No</w:t>
            </w:r>
          </w:p>
        </w:tc>
        <w:tc>
          <w:tcPr>
            <w:tcW w:w="2075"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Lama Usaha Tani</w:t>
            </w:r>
          </w:p>
        </w:tc>
        <w:tc>
          <w:tcPr>
            <w:tcW w:w="984"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1412" w:type="pct"/>
            <w:tcBorders>
              <w:top w:val="single" w:sz="4" w:space="0" w:color="auto"/>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Persentase</w:t>
            </w:r>
          </w:p>
        </w:tc>
      </w:tr>
      <w:tr w:rsidR="00665CE3" w:rsidRPr="00665CE3" w:rsidTr="00385494">
        <w:trPr>
          <w:trHeight w:val="300"/>
          <w:jc w:val="center"/>
        </w:trPr>
        <w:tc>
          <w:tcPr>
            <w:tcW w:w="529"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w:t>
            </w:r>
          </w:p>
        </w:tc>
        <w:tc>
          <w:tcPr>
            <w:tcW w:w="2075"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1-10 Tahun</w:t>
            </w:r>
          </w:p>
        </w:tc>
        <w:tc>
          <w:tcPr>
            <w:tcW w:w="984"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11</w:t>
            </w:r>
          </w:p>
        </w:tc>
        <w:tc>
          <w:tcPr>
            <w:tcW w:w="1412" w:type="pct"/>
            <w:tcBorders>
              <w:top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16%</w:t>
            </w:r>
          </w:p>
        </w:tc>
      </w:tr>
      <w:tr w:rsidR="00665CE3" w:rsidRPr="00665CE3" w:rsidTr="00385494">
        <w:trPr>
          <w:trHeight w:val="300"/>
          <w:jc w:val="center"/>
        </w:trPr>
        <w:tc>
          <w:tcPr>
            <w:tcW w:w="529"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w:t>
            </w:r>
          </w:p>
        </w:tc>
        <w:tc>
          <w:tcPr>
            <w:tcW w:w="207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11-20 Tahun</w:t>
            </w:r>
          </w:p>
        </w:tc>
        <w:tc>
          <w:tcPr>
            <w:tcW w:w="984"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15</w:t>
            </w:r>
          </w:p>
        </w:tc>
        <w:tc>
          <w:tcPr>
            <w:tcW w:w="1412"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21%</w:t>
            </w:r>
          </w:p>
        </w:tc>
      </w:tr>
      <w:tr w:rsidR="00665CE3" w:rsidRPr="00665CE3" w:rsidTr="00385494">
        <w:trPr>
          <w:trHeight w:val="300"/>
          <w:jc w:val="center"/>
        </w:trPr>
        <w:tc>
          <w:tcPr>
            <w:tcW w:w="529"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w:t>
            </w:r>
          </w:p>
        </w:tc>
        <w:tc>
          <w:tcPr>
            <w:tcW w:w="207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21-30 Tahun</w:t>
            </w:r>
          </w:p>
        </w:tc>
        <w:tc>
          <w:tcPr>
            <w:tcW w:w="984"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22</w:t>
            </w:r>
          </w:p>
        </w:tc>
        <w:tc>
          <w:tcPr>
            <w:tcW w:w="1412"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31%</w:t>
            </w:r>
          </w:p>
        </w:tc>
      </w:tr>
      <w:tr w:rsidR="00665CE3" w:rsidRPr="00665CE3" w:rsidTr="00385494">
        <w:trPr>
          <w:trHeight w:val="300"/>
          <w:jc w:val="center"/>
        </w:trPr>
        <w:tc>
          <w:tcPr>
            <w:tcW w:w="529"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4</w:t>
            </w:r>
          </w:p>
        </w:tc>
        <w:tc>
          <w:tcPr>
            <w:tcW w:w="2075"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&gt;30 Tahun</w:t>
            </w:r>
          </w:p>
        </w:tc>
        <w:tc>
          <w:tcPr>
            <w:tcW w:w="984"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22</w:t>
            </w:r>
          </w:p>
        </w:tc>
        <w:tc>
          <w:tcPr>
            <w:tcW w:w="1412" w:type="pct"/>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31%</w:t>
            </w:r>
          </w:p>
        </w:tc>
      </w:tr>
      <w:tr w:rsidR="00665CE3" w:rsidRPr="00665CE3" w:rsidTr="00385494">
        <w:trPr>
          <w:trHeight w:val="300"/>
          <w:jc w:val="center"/>
        </w:trPr>
        <w:tc>
          <w:tcPr>
            <w:tcW w:w="2604" w:type="pct"/>
            <w:gridSpan w:val="2"/>
            <w:tcBorders>
              <w:bottom w:val="single" w:sz="4" w:space="0" w:color="auto"/>
            </w:tcBorders>
            <w:shd w:val="clear" w:color="auto" w:fill="auto"/>
            <w:noWrap/>
            <w:vAlign w:val="bottom"/>
            <w:hideMark/>
          </w:tcPr>
          <w:p w:rsidR="00665CE3" w:rsidRPr="00665CE3" w:rsidRDefault="00665CE3" w:rsidP="00107970">
            <w:pPr>
              <w:spacing w:after="0" w:line="240" w:lineRule="auto"/>
              <w:jc w:val="right"/>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Jumlah</w:t>
            </w:r>
          </w:p>
        </w:tc>
        <w:tc>
          <w:tcPr>
            <w:tcW w:w="984"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70</w:t>
            </w:r>
          </w:p>
        </w:tc>
        <w:tc>
          <w:tcPr>
            <w:tcW w:w="1412" w:type="pct"/>
            <w:tcBorders>
              <w:bottom w:val="single" w:sz="4" w:space="0" w:color="auto"/>
            </w:tcBorders>
            <w:shd w:val="clear" w:color="auto" w:fill="auto"/>
            <w:noWrap/>
            <w:vAlign w:val="bottom"/>
            <w:hideMark/>
          </w:tcPr>
          <w:p w:rsidR="00665CE3" w:rsidRPr="00665CE3" w:rsidRDefault="00665CE3" w:rsidP="00107970">
            <w:pPr>
              <w:spacing w:after="0" w:line="240" w:lineRule="auto"/>
              <w:jc w:val="center"/>
              <w:rPr>
                <w:rFonts w:ascii="Times New Roman" w:eastAsia="Times New Roman" w:hAnsi="Times New Roman" w:cs="Times New Roman"/>
                <w:color w:val="000000"/>
                <w:sz w:val="24"/>
                <w:szCs w:val="24"/>
                <w:lang w:val="id-ID" w:eastAsia="id-ID"/>
              </w:rPr>
            </w:pPr>
            <w:r w:rsidRPr="00665CE3">
              <w:rPr>
                <w:rFonts w:ascii="Times New Roman" w:eastAsia="Times New Roman" w:hAnsi="Times New Roman" w:cs="Times New Roman"/>
                <w:color w:val="000000"/>
                <w:sz w:val="24"/>
                <w:szCs w:val="24"/>
                <w:lang w:val="id-ID" w:eastAsia="id-ID"/>
              </w:rPr>
              <w:t>100%</w:t>
            </w:r>
          </w:p>
        </w:tc>
      </w:tr>
    </w:tbl>
    <w:p w:rsidR="00665CE3" w:rsidRPr="00665CE3" w:rsidRDefault="00665CE3" w:rsidP="00952AB2">
      <w:pPr>
        <w:spacing w:after="120" w:line="240" w:lineRule="auto"/>
        <w:ind w:firstLine="567"/>
        <w:jc w:val="both"/>
        <w:rPr>
          <w:rFonts w:ascii="Times New Roman" w:hAnsi="Times New Roman" w:cs="Times New Roman"/>
          <w:sz w:val="24"/>
          <w:szCs w:val="24"/>
          <w:lang w:val="id-ID"/>
        </w:rPr>
      </w:pPr>
      <w:r w:rsidRPr="00665CE3">
        <w:rPr>
          <w:rFonts w:ascii="Times New Roman" w:hAnsi="Times New Roman" w:cs="Times New Roman"/>
          <w:sz w:val="24"/>
          <w:szCs w:val="24"/>
          <w:lang w:val="id-ID"/>
        </w:rPr>
        <w:tab/>
        <w:t>Sumber : Data diolah, 2020</w:t>
      </w:r>
    </w:p>
    <w:p w:rsidR="00665CE3" w:rsidRPr="00665CE3" w:rsidRDefault="00665CE3"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w:t>
      </w:r>
      <w:r w:rsidRPr="00665CE3">
        <w:rPr>
          <w:rFonts w:ascii="Times New Roman" w:hAnsi="Times New Roman" w:cs="Times New Roman"/>
          <w:sz w:val="24"/>
          <w:szCs w:val="24"/>
          <w:lang w:val="id-ID"/>
        </w:rPr>
        <w:t xml:space="preserve"> diatas dapat diketahui bahwa lama usaha tani yang dimiliki petani bunga potong mawar cukup beragam, dengan menggunakan pebagian data dari instrument kuesioner yang diintervalkan. Distribusi responden berdasarkan lama usaha tani dibagi menjadi empat kategori responden dengan lama usaha tani selama 21-30 tahun dan diatas 30 tahun mendominasi sejumlah sama 22 orang degan persentase sebesar 31%. </w:t>
      </w:r>
    </w:p>
    <w:p w:rsidR="00665CE3" w:rsidRDefault="006B5074"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D82F07">
        <w:rPr>
          <w:rFonts w:ascii="Times New Roman" w:hAnsi="Times New Roman" w:cs="Times New Roman"/>
          <w:sz w:val="24"/>
          <w:szCs w:val="24"/>
          <w:lang w:val="id-ID"/>
        </w:rPr>
        <w:fldChar w:fldCharType="begin" w:fldLock="1"/>
      </w:r>
      <w:r w:rsidR="00D82F07">
        <w:rPr>
          <w:rFonts w:ascii="Times New Roman" w:hAnsi="Times New Roman" w:cs="Times New Roman"/>
          <w:sz w:val="24"/>
          <w:szCs w:val="24"/>
          <w:lang w:val="id-ID"/>
        </w:rPr>
        <w:instrText>ADDIN CSL_CITATION {"citationItems":[{"id":"ITEM-1","itemData":{"DOI":"10.1088/1748-9326/aa6b10","ISSN":"17489326","abstract":"A long history of fire suppression in the western United States has significantly changed forest structure and ecological function, leading to increasingly uncharacteristic fires in terms of size and severity. Prior analyses of fire severity in California forests showed that time since last fire and fire weather conditions predicted fire severity very well, while a larger regional analysis showed that topography and climate were important predictors of high severity fire. There has not yet been a large-scale study that incorporates topography, vegetation and fire-year climate to determine regional scale high severity fire occurrence. We developed models to predict the probability of high severity fire occurrence for the western US. We predict high severity fire occurrence with some accuracy, and identify the relative importance of predictor classes in determining the probability of high severity fire. The inclusion of both vegetation and fire-year climate predictors was critical for model skill in identifying fires with high fractional fire severity. The inclusion of fire-year climate variables allows this model to forecast inter-annual variability in areas at future risk of high severity fire, beyond what slower-changing fuel conditions alone can accomplish. This allows for more targeted land management, including resource allocation for fuels reduction treatments to decrease the risk of high severity fire.","author":[{"dropping-particle":"","family":"Keyser","given":"Alisa","non-dropping-particle":"","parse-names":false,"suffix":""},{"dropping-particle":"","family":"Leroy Westerling","given":"Anthony","non-dropping-particle":"","parse-names":false,"suffix":""}],"container-title":"Environmental Research Letters","id":"ITEM-1","issue":"6","issued":{"date-parts":[["2017"]]},"title":"Climate drives inter-annual variability in probability of high severity fire occurrence in the western United States","type":"article-journal","volume":"12"},"uris":["http://www.mendeley.com/documents/?uuid=9658f372-ae12-4908-a710-837a4390a93e"]}],"mendeley":{"formattedCitation":"(Keyser &amp; Leroy Westerling, 2017)","manualFormatting":"Keyser &amp; Leroy Westerling (2017)","plainTextFormattedCitation":"(Keyser &amp; Leroy Westerling, 2017)","previouslyFormattedCitation":"(Keyser &amp; Leroy Westerling, 2017)"},"properties":{"noteIndex":0},"schema":"https://github.com/citation-style-language/schema/raw/master/csl-citation.json"}</w:instrText>
      </w:r>
      <w:r w:rsidR="00D82F07">
        <w:rPr>
          <w:rFonts w:ascii="Times New Roman" w:hAnsi="Times New Roman" w:cs="Times New Roman"/>
          <w:sz w:val="24"/>
          <w:szCs w:val="24"/>
          <w:lang w:val="id-ID"/>
        </w:rPr>
        <w:fldChar w:fldCharType="separate"/>
      </w:r>
      <w:r w:rsidR="00D82F07">
        <w:rPr>
          <w:rFonts w:ascii="Times New Roman" w:hAnsi="Times New Roman" w:cs="Times New Roman"/>
          <w:noProof/>
          <w:sz w:val="24"/>
          <w:szCs w:val="24"/>
          <w:lang w:val="id-ID"/>
        </w:rPr>
        <w:t>Keyser &amp; Leroy Westerling (</w:t>
      </w:r>
      <w:r w:rsidR="00D82F07" w:rsidRPr="00D82F07">
        <w:rPr>
          <w:rFonts w:ascii="Times New Roman" w:hAnsi="Times New Roman" w:cs="Times New Roman"/>
          <w:noProof/>
          <w:sz w:val="24"/>
          <w:szCs w:val="24"/>
          <w:lang w:val="id-ID"/>
        </w:rPr>
        <w:t>2017)</w:t>
      </w:r>
      <w:r w:rsidR="00D82F07">
        <w:rPr>
          <w:rFonts w:ascii="Times New Roman" w:hAnsi="Times New Roman" w:cs="Times New Roman"/>
          <w:sz w:val="24"/>
          <w:szCs w:val="24"/>
          <w:lang w:val="id-ID"/>
        </w:rPr>
        <w:fldChar w:fldCharType="end"/>
      </w:r>
      <w:r w:rsidR="00D82F07">
        <w:rPr>
          <w:rFonts w:ascii="Times New Roman" w:hAnsi="Times New Roman" w:cs="Times New Roman"/>
          <w:sz w:val="24"/>
          <w:szCs w:val="24"/>
          <w:lang w:val="id-ID"/>
        </w:rPr>
        <w:t xml:space="preserve"> </w:t>
      </w:r>
      <w:r w:rsidR="00665CE3" w:rsidRPr="00665CE3">
        <w:rPr>
          <w:rFonts w:ascii="Times New Roman" w:hAnsi="Times New Roman" w:cs="Times New Roman"/>
          <w:sz w:val="24"/>
          <w:szCs w:val="24"/>
          <w:lang w:val="id-ID"/>
        </w:rPr>
        <w:t>bahwa pengalaman responden sangat mempengaruhi dalam pengambilan keputusan pada setiap permasalahan usahataninya dan mempengaruhi daam penerimaan pengetahuan baru. Pengalaman menjadikan seseorang lebih memperhatikan secara seksama usaha tani yang dijalankan, sehingga kegiatan agribisnis yang dijalankan tidak mengalami kerugian.</w:t>
      </w:r>
    </w:p>
    <w:p w:rsidR="00C62781" w:rsidRDefault="00C62781" w:rsidP="00107970">
      <w:pPr>
        <w:spacing w:after="0" w:line="24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Hasil Produksi</w:t>
      </w:r>
    </w:p>
    <w:p w:rsidR="00C62781" w:rsidRDefault="00C62781" w:rsidP="00952AB2">
      <w:pPr>
        <w:spacing w:after="120" w:line="240" w:lineRule="auto"/>
        <w:ind w:firstLine="72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Produksi adalah proses menggunakan sumber daya untuk menghasilkan barang dan jasa. Kualitas dan kuantitas produk akan tergantung dari input factor yang digunakan akan menurunkan kualitas, dan kuantitas produksi. Usaha peningkatan produksi sekarang ini bukan lagi semata-mata untuk peningkatan kuantitas hasil panen, tetapi ditujukan kepada peningkatan pendapatan petani. Oleh sebab itu petani sekarang lebih berorientasi terhadap harga. Produksi yang meningkat tanpa didukung oleh tingkat harga yang menguntungkan maka tidak akan memberikan jaminan bagi peningkatan pendapatan usahatani.</w:t>
      </w:r>
    </w:p>
    <w:p w:rsidR="00C62781" w:rsidRPr="00C62781" w:rsidRDefault="00C62781" w:rsidP="00107970">
      <w:pPr>
        <w:spacing w:after="0" w:line="240" w:lineRule="auto"/>
        <w:ind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Tabel 5</w:t>
      </w:r>
      <w:r w:rsidRPr="00C62781">
        <w:rPr>
          <w:rFonts w:ascii="Times New Roman" w:hAnsi="Times New Roman" w:cs="Times New Roman"/>
          <w:sz w:val="24"/>
          <w:szCs w:val="24"/>
          <w:lang w:val="id-ID"/>
        </w:rPr>
        <w:t>. Rata-rata Luas Lahan, Rata-rata Produksi, dan Harga Bunga Mawar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4050"/>
        <w:gridCol w:w="2793"/>
      </w:tblGrid>
      <w:tr w:rsidR="00C62781" w:rsidRPr="00C62781" w:rsidTr="00C62781">
        <w:trPr>
          <w:trHeight w:val="300"/>
        </w:trPr>
        <w:tc>
          <w:tcPr>
            <w:tcW w:w="5000" w:type="pct"/>
            <w:gridSpan w:val="3"/>
            <w:tcBorders>
              <w:top w:val="single" w:sz="4" w:space="0" w:color="auto"/>
              <w:bottom w:val="single" w:sz="4" w:space="0" w:color="auto"/>
            </w:tcBorders>
            <w:noWrap/>
            <w:hideMark/>
          </w:tcPr>
          <w:p w:rsidR="00C62781" w:rsidRPr="00C62781" w:rsidRDefault="00C62781" w:rsidP="00107970">
            <w:pPr>
              <w:jc w:val="center"/>
              <w:rPr>
                <w:rFonts w:ascii="Times New Roman" w:eastAsia="Times New Roman" w:hAnsi="Times New Roman" w:cs="Times New Roman"/>
                <w:i/>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 xml:space="preserve">Sebelum Menggunakan Pemasaran </w:t>
            </w:r>
            <w:r w:rsidRPr="00C62781">
              <w:rPr>
                <w:rFonts w:ascii="Times New Roman" w:eastAsia="Times New Roman" w:hAnsi="Times New Roman" w:cs="Times New Roman"/>
                <w:i/>
                <w:color w:val="000000"/>
                <w:sz w:val="24"/>
                <w:szCs w:val="24"/>
                <w:lang w:val="id-ID" w:eastAsia="id-ID"/>
              </w:rPr>
              <w:t>Online</w:t>
            </w:r>
          </w:p>
        </w:tc>
      </w:tr>
      <w:tr w:rsidR="00C62781" w:rsidRPr="00C62781" w:rsidTr="00C62781">
        <w:trPr>
          <w:trHeight w:val="300"/>
        </w:trPr>
        <w:tc>
          <w:tcPr>
            <w:tcW w:w="1450" w:type="pct"/>
            <w:tcBorders>
              <w:top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Luas Lahan (m</w:t>
            </w:r>
            <w:r w:rsidRPr="00C62781">
              <w:rPr>
                <w:rFonts w:ascii="Times New Roman" w:eastAsia="Times New Roman" w:hAnsi="Times New Roman" w:cs="Times New Roman"/>
                <w:color w:val="000000"/>
                <w:sz w:val="24"/>
                <w:szCs w:val="24"/>
                <w:vertAlign w:val="superscript"/>
                <w:lang w:val="id-ID" w:eastAsia="id-ID"/>
              </w:rPr>
              <w:t>2</w:t>
            </w:r>
            <w:r w:rsidRPr="00C62781">
              <w:rPr>
                <w:rFonts w:ascii="Times New Roman" w:eastAsia="Times New Roman" w:hAnsi="Times New Roman" w:cs="Times New Roman"/>
                <w:color w:val="000000"/>
                <w:sz w:val="24"/>
                <w:szCs w:val="24"/>
                <w:lang w:val="id-ID" w:eastAsia="id-ID"/>
              </w:rPr>
              <w:t>)</w:t>
            </w:r>
          </w:p>
        </w:tc>
        <w:tc>
          <w:tcPr>
            <w:tcW w:w="2101" w:type="pct"/>
            <w:tcBorders>
              <w:top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vertAlign w:val="superscript"/>
                <w:lang w:val="id-ID" w:eastAsia="id-ID"/>
              </w:rPr>
            </w:pPr>
            <w:r w:rsidRPr="00C62781">
              <w:rPr>
                <w:rFonts w:ascii="Times New Roman" w:eastAsia="Times New Roman" w:hAnsi="Times New Roman" w:cs="Times New Roman"/>
                <w:color w:val="000000"/>
                <w:sz w:val="24"/>
                <w:szCs w:val="24"/>
                <w:lang w:val="id-ID" w:eastAsia="id-ID"/>
              </w:rPr>
              <w:t>Produksi tangkai/1000m</w:t>
            </w:r>
            <w:r w:rsidRPr="00C62781">
              <w:rPr>
                <w:rFonts w:ascii="Times New Roman" w:eastAsia="Times New Roman" w:hAnsi="Times New Roman" w:cs="Times New Roman"/>
                <w:color w:val="000000"/>
                <w:sz w:val="24"/>
                <w:szCs w:val="24"/>
                <w:vertAlign w:val="superscript"/>
                <w:lang w:val="id-ID" w:eastAsia="id-ID"/>
              </w:rPr>
              <w:t>2</w:t>
            </w:r>
          </w:p>
        </w:tc>
        <w:tc>
          <w:tcPr>
            <w:tcW w:w="1450" w:type="pct"/>
            <w:tcBorders>
              <w:top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Harga (Rp)</w:t>
            </w:r>
          </w:p>
        </w:tc>
      </w:tr>
      <w:tr w:rsidR="00C62781" w:rsidRPr="00C62781" w:rsidTr="00C62781">
        <w:trPr>
          <w:trHeight w:val="300"/>
        </w:trPr>
        <w:tc>
          <w:tcPr>
            <w:tcW w:w="1450" w:type="pct"/>
            <w:tcBorders>
              <w:bottom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1130</w:t>
            </w:r>
          </w:p>
        </w:tc>
        <w:tc>
          <w:tcPr>
            <w:tcW w:w="2101" w:type="pct"/>
            <w:tcBorders>
              <w:bottom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19.475</w:t>
            </w:r>
          </w:p>
        </w:tc>
        <w:tc>
          <w:tcPr>
            <w:tcW w:w="1450" w:type="pct"/>
            <w:tcBorders>
              <w:bottom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1500</w:t>
            </w:r>
          </w:p>
        </w:tc>
      </w:tr>
      <w:tr w:rsidR="00C62781" w:rsidRPr="00C62781" w:rsidTr="00C62781">
        <w:trPr>
          <w:trHeight w:val="300"/>
        </w:trPr>
        <w:tc>
          <w:tcPr>
            <w:tcW w:w="5000" w:type="pct"/>
            <w:gridSpan w:val="3"/>
            <w:tcBorders>
              <w:top w:val="single" w:sz="4" w:space="0" w:color="auto"/>
              <w:bottom w:val="single" w:sz="4" w:space="0" w:color="auto"/>
            </w:tcBorders>
            <w:noWrap/>
            <w:hideMark/>
          </w:tcPr>
          <w:p w:rsidR="00C62781" w:rsidRPr="00C62781" w:rsidRDefault="00C62781" w:rsidP="00107970">
            <w:pPr>
              <w:jc w:val="center"/>
              <w:rPr>
                <w:rFonts w:ascii="Times New Roman" w:eastAsia="Times New Roman" w:hAnsi="Times New Roman" w:cs="Times New Roman"/>
                <w:i/>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lastRenderedPageBreak/>
              <w:t xml:space="preserve">Sesudah Menggunakan Pemasaran </w:t>
            </w:r>
            <w:r w:rsidRPr="00C62781">
              <w:rPr>
                <w:rFonts w:ascii="Times New Roman" w:eastAsia="Times New Roman" w:hAnsi="Times New Roman" w:cs="Times New Roman"/>
                <w:i/>
                <w:color w:val="000000"/>
                <w:sz w:val="24"/>
                <w:szCs w:val="24"/>
                <w:lang w:val="id-ID" w:eastAsia="id-ID"/>
              </w:rPr>
              <w:t>Online</w:t>
            </w:r>
          </w:p>
        </w:tc>
      </w:tr>
      <w:tr w:rsidR="00C62781" w:rsidRPr="00C62781" w:rsidTr="00C62781">
        <w:trPr>
          <w:trHeight w:val="300"/>
        </w:trPr>
        <w:tc>
          <w:tcPr>
            <w:tcW w:w="1450" w:type="pct"/>
            <w:tcBorders>
              <w:top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Luas Lahan (m</w:t>
            </w:r>
            <w:r w:rsidRPr="00C62781">
              <w:rPr>
                <w:rFonts w:ascii="Times New Roman" w:eastAsia="Times New Roman" w:hAnsi="Times New Roman" w:cs="Times New Roman"/>
                <w:color w:val="000000"/>
                <w:sz w:val="24"/>
                <w:szCs w:val="24"/>
                <w:vertAlign w:val="superscript"/>
                <w:lang w:val="id-ID" w:eastAsia="id-ID"/>
              </w:rPr>
              <w:t>2</w:t>
            </w:r>
            <w:r w:rsidRPr="00C62781">
              <w:rPr>
                <w:rFonts w:ascii="Times New Roman" w:eastAsia="Times New Roman" w:hAnsi="Times New Roman" w:cs="Times New Roman"/>
                <w:color w:val="000000"/>
                <w:sz w:val="24"/>
                <w:szCs w:val="24"/>
                <w:lang w:val="id-ID" w:eastAsia="id-ID"/>
              </w:rPr>
              <w:t>)</w:t>
            </w:r>
          </w:p>
        </w:tc>
        <w:tc>
          <w:tcPr>
            <w:tcW w:w="2101" w:type="pct"/>
            <w:tcBorders>
              <w:top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vertAlign w:val="superscript"/>
                <w:lang w:val="id-ID" w:eastAsia="id-ID"/>
              </w:rPr>
            </w:pPr>
            <w:r w:rsidRPr="00C62781">
              <w:rPr>
                <w:rFonts w:ascii="Times New Roman" w:eastAsia="Times New Roman" w:hAnsi="Times New Roman" w:cs="Times New Roman"/>
                <w:color w:val="000000"/>
                <w:sz w:val="24"/>
                <w:szCs w:val="24"/>
                <w:lang w:val="id-ID" w:eastAsia="id-ID"/>
              </w:rPr>
              <w:t>Luas Lahan (m</w:t>
            </w:r>
            <w:r w:rsidRPr="00C62781">
              <w:rPr>
                <w:rFonts w:ascii="Times New Roman" w:eastAsia="Times New Roman" w:hAnsi="Times New Roman" w:cs="Times New Roman"/>
                <w:color w:val="000000"/>
                <w:sz w:val="24"/>
                <w:szCs w:val="24"/>
                <w:vertAlign w:val="superscript"/>
                <w:lang w:val="id-ID" w:eastAsia="id-ID"/>
              </w:rPr>
              <w:t>2</w:t>
            </w:r>
            <w:r w:rsidRPr="00C62781">
              <w:rPr>
                <w:rFonts w:ascii="Times New Roman" w:eastAsia="Times New Roman" w:hAnsi="Times New Roman" w:cs="Times New Roman"/>
                <w:color w:val="000000"/>
                <w:sz w:val="24"/>
                <w:szCs w:val="24"/>
                <w:lang w:val="id-ID" w:eastAsia="id-ID"/>
              </w:rPr>
              <w:t>)</w:t>
            </w:r>
          </w:p>
        </w:tc>
        <w:tc>
          <w:tcPr>
            <w:tcW w:w="1450" w:type="pct"/>
            <w:tcBorders>
              <w:top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Luas Lahan (m</w:t>
            </w:r>
            <w:r w:rsidRPr="00C62781">
              <w:rPr>
                <w:rFonts w:ascii="Times New Roman" w:eastAsia="Times New Roman" w:hAnsi="Times New Roman" w:cs="Times New Roman"/>
                <w:color w:val="000000"/>
                <w:sz w:val="24"/>
                <w:szCs w:val="24"/>
                <w:vertAlign w:val="superscript"/>
                <w:lang w:val="id-ID" w:eastAsia="id-ID"/>
              </w:rPr>
              <w:t>2</w:t>
            </w:r>
            <w:r w:rsidRPr="00C62781">
              <w:rPr>
                <w:rFonts w:ascii="Times New Roman" w:eastAsia="Times New Roman" w:hAnsi="Times New Roman" w:cs="Times New Roman"/>
                <w:color w:val="000000"/>
                <w:sz w:val="24"/>
                <w:szCs w:val="24"/>
                <w:lang w:val="id-ID" w:eastAsia="id-ID"/>
              </w:rPr>
              <w:t>)</w:t>
            </w:r>
          </w:p>
        </w:tc>
      </w:tr>
      <w:tr w:rsidR="00C62781" w:rsidRPr="00C62781" w:rsidTr="00C62781">
        <w:trPr>
          <w:trHeight w:val="300"/>
        </w:trPr>
        <w:tc>
          <w:tcPr>
            <w:tcW w:w="1450" w:type="pct"/>
            <w:tcBorders>
              <w:bottom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1130</w:t>
            </w:r>
          </w:p>
        </w:tc>
        <w:tc>
          <w:tcPr>
            <w:tcW w:w="2101" w:type="pct"/>
            <w:tcBorders>
              <w:bottom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1130</w:t>
            </w:r>
          </w:p>
        </w:tc>
        <w:tc>
          <w:tcPr>
            <w:tcW w:w="1450" w:type="pct"/>
            <w:tcBorders>
              <w:bottom w:val="single" w:sz="4" w:space="0" w:color="auto"/>
            </w:tcBorders>
            <w:noWrap/>
            <w:hideMark/>
          </w:tcPr>
          <w:p w:rsidR="00C62781" w:rsidRPr="00C62781" w:rsidRDefault="00C62781" w:rsidP="00107970">
            <w:pPr>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1130</w:t>
            </w:r>
          </w:p>
        </w:tc>
      </w:tr>
    </w:tbl>
    <w:p w:rsidR="00C62781" w:rsidRDefault="00C62781" w:rsidP="00952AB2">
      <w:pPr>
        <w:spacing w:after="120" w:line="240" w:lineRule="auto"/>
        <w:ind w:firstLine="72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Sumber: Data diolah 2020</w:t>
      </w:r>
    </w:p>
    <w:p w:rsidR="00C62781" w:rsidRPr="00C62781" w:rsidRDefault="00C62781"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5</w:t>
      </w:r>
      <w:r w:rsidRPr="00C62781">
        <w:rPr>
          <w:rFonts w:ascii="Times New Roman" w:hAnsi="Times New Roman" w:cs="Times New Roman"/>
          <w:sz w:val="24"/>
          <w:szCs w:val="24"/>
          <w:lang w:val="id-ID"/>
        </w:rPr>
        <w:t xml:space="preserve"> diatas, kajian produksi bunga potong mawar yang dikaji dalam penelitian ini ialah produksi dalam satu musim tanam atau dalam waktu 5 bulan dengan luasan 1000 m2, berdasaran hasil penelitian luas lahan rata-rata petani bunga potong mawar di Desa Gunungari Kecamatan Bumiaji adalah 1130 m2, dengan rata-rata produksi dalam satu kali musim panen sebanyak 19.475 tangkai/1000 m2, dengan rata-rata harga sebelum menggunakan pemasaran online sebesar Rp. 1.500/tangkai, dan setelah menggunakan pemasaran online rata-rata harga jual menjadi naik menjadi Rp. 2000/tangkai, sebab dengan pemasaran online petani mampu menentukan harga jualnya sendiri kepada konsumen dan mampu menjual langsung kepada konsumen tanpa melalui perantara tengkulak atau pemegang pasar konvensional.</w:t>
      </w:r>
    </w:p>
    <w:p w:rsidR="00C62781" w:rsidRDefault="00C62781" w:rsidP="00107970">
      <w:pPr>
        <w:spacing w:after="0" w:line="240" w:lineRule="auto"/>
        <w:jc w:val="both"/>
        <w:rPr>
          <w:rFonts w:ascii="Times New Roman" w:hAnsi="Times New Roman" w:cs="Times New Roman"/>
          <w:b/>
          <w:sz w:val="24"/>
          <w:szCs w:val="24"/>
          <w:lang w:val="id-ID"/>
        </w:rPr>
      </w:pPr>
      <w:r w:rsidRPr="00C62781">
        <w:rPr>
          <w:rFonts w:ascii="Times New Roman" w:hAnsi="Times New Roman" w:cs="Times New Roman"/>
          <w:b/>
          <w:sz w:val="24"/>
          <w:szCs w:val="24"/>
          <w:lang w:val="id-ID"/>
        </w:rPr>
        <w:t>Biaya Produksi</w:t>
      </w:r>
    </w:p>
    <w:p w:rsidR="00C62781" w:rsidRDefault="00C62781" w:rsidP="00952AB2">
      <w:pPr>
        <w:spacing w:after="120" w:line="240" w:lineRule="auto"/>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Biaya produksi adalah semua biaya yang dikeluarkan petani untuk produksi selama satu musim proses produksi. Kajian biaya produksi bunga potong mawar yang dikaji dalam penelitian ini ialah biaya produksi dalam satu musim tanam atau dalam waktu 5 bulan dengan luasan 1000 m2 Biaya produksi bunga p</w:t>
      </w:r>
      <w:r>
        <w:rPr>
          <w:rFonts w:ascii="Times New Roman" w:hAnsi="Times New Roman" w:cs="Times New Roman"/>
          <w:sz w:val="24"/>
          <w:szCs w:val="24"/>
          <w:lang w:val="id-ID"/>
        </w:rPr>
        <w:t>otong dapat dilihat pada tabel 6</w:t>
      </w:r>
      <w:r w:rsidRPr="00C62781">
        <w:rPr>
          <w:rFonts w:ascii="Times New Roman" w:hAnsi="Times New Roman" w:cs="Times New Roman"/>
          <w:sz w:val="24"/>
          <w:szCs w:val="24"/>
          <w:lang w:val="id-ID"/>
        </w:rPr>
        <w:t xml:space="preserve"> berikut ini.</w:t>
      </w:r>
    </w:p>
    <w:p w:rsidR="00C62781" w:rsidRPr="00C62781" w:rsidRDefault="00C62781" w:rsidP="00107970">
      <w:pPr>
        <w:spacing w:after="0" w:line="240" w:lineRule="auto"/>
        <w:ind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Tabel 6</w:t>
      </w:r>
      <w:r w:rsidRPr="00C62781">
        <w:rPr>
          <w:rFonts w:ascii="Times New Roman" w:hAnsi="Times New Roman" w:cs="Times New Roman"/>
          <w:sz w:val="24"/>
          <w:szCs w:val="24"/>
          <w:lang w:val="id-ID"/>
        </w:rPr>
        <w:t xml:space="preserve">. Rata-rata Biaya Produksi Usahatani Bunga Potong Mawar </w:t>
      </w:r>
    </w:p>
    <w:tbl>
      <w:tblPr>
        <w:tblW w:w="5000" w:type="pct"/>
        <w:jc w:val="center"/>
        <w:tblLook w:val="04A0" w:firstRow="1" w:lastRow="0" w:firstColumn="1" w:lastColumn="0" w:noHBand="0" w:noVBand="1"/>
      </w:tblPr>
      <w:tblGrid>
        <w:gridCol w:w="5159"/>
        <w:gridCol w:w="2703"/>
        <w:gridCol w:w="1777"/>
      </w:tblGrid>
      <w:tr w:rsidR="00C62781" w:rsidRPr="00C62781" w:rsidTr="00460CCA">
        <w:trPr>
          <w:trHeight w:val="315"/>
          <w:jc w:val="center"/>
        </w:trPr>
        <w:tc>
          <w:tcPr>
            <w:tcW w:w="2676" w:type="pct"/>
            <w:vMerge w:val="restart"/>
            <w:tcBorders>
              <w:top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Biaya Produksi</w:t>
            </w:r>
          </w:p>
        </w:tc>
        <w:tc>
          <w:tcPr>
            <w:tcW w:w="2324" w:type="pct"/>
            <w:gridSpan w:val="2"/>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Usahatani Bunga Potong</w:t>
            </w:r>
          </w:p>
        </w:tc>
      </w:tr>
      <w:tr w:rsidR="00C62781" w:rsidRPr="00C62781" w:rsidTr="00460CCA">
        <w:trPr>
          <w:trHeight w:val="315"/>
          <w:jc w:val="center"/>
        </w:trPr>
        <w:tc>
          <w:tcPr>
            <w:tcW w:w="2676" w:type="pct"/>
            <w:vMerge/>
            <w:tcBorders>
              <w:bottom w:val="single" w:sz="4" w:space="0" w:color="auto"/>
            </w:tcBorders>
            <w:shd w:val="clear" w:color="auto" w:fill="auto"/>
            <w:vAlign w:val="center"/>
            <w:hideMark/>
          </w:tcPr>
          <w:p w:rsidR="00C62781" w:rsidRPr="00C62781" w:rsidRDefault="00C62781" w:rsidP="00107970">
            <w:pPr>
              <w:spacing w:after="0" w:line="240" w:lineRule="auto"/>
              <w:rPr>
                <w:rFonts w:ascii="Times New Roman" w:eastAsia="Times New Roman" w:hAnsi="Times New Roman" w:cs="Times New Roman"/>
                <w:b/>
                <w:bCs/>
                <w:color w:val="000000"/>
                <w:sz w:val="24"/>
                <w:szCs w:val="24"/>
                <w:lang w:val="id-ID" w:eastAsia="id-ID"/>
              </w:rPr>
            </w:pPr>
          </w:p>
        </w:tc>
        <w:tc>
          <w:tcPr>
            <w:tcW w:w="1402"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Rp</w:t>
            </w:r>
          </w:p>
        </w:tc>
        <w:tc>
          <w:tcPr>
            <w:tcW w:w="922"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w:t>
            </w:r>
          </w:p>
        </w:tc>
      </w:tr>
      <w:tr w:rsidR="00C62781" w:rsidRPr="00C62781" w:rsidTr="00460CCA">
        <w:trPr>
          <w:trHeight w:val="315"/>
          <w:jc w:val="center"/>
        </w:trPr>
        <w:tc>
          <w:tcPr>
            <w:tcW w:w="5000" w:type="pct"/>
            <w:gridSpan w:val="3"/>
            <w:tcBorders>
              <w:top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A. Biaya Tetap</w:t>
            </w:r>
          </w:p>
        </w:tc>
      </w:tr>
      <w:tr w:rsidR="00C62781" w:rsidRPr="00C62781" w:rsidTr="00460CCA">
        <w:trPr>
          <w:trHeight w:val="315"/>
          <w:jc w:val="center"/>
        </w:trPr>
        <w:tc>
          <w:tcPr>
            <w:tcW w:w="2676" w:type="pct"/>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Biaya Pajak Lahan</w:t>
            </w:r>
          </w:p>
        </w:tc>
        <w:tc>
          <w:tcPr>
            <w:tcW w:w="1402" w:type="pct"/>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 xml:space="preserve">Rp97.850 </w:t>
            </w:r>
          </w:p>
        </w:tc>
        <w:tc>
          <w:tcPr>
            <w:tcW w:w="922" w:type="pct"/>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0,97%</w:t>
            </w:r>
          </w:p>
        </w:tc>
      </w:tr>
      <w:tr w:rsidR="00C62781" w:rsidRPr="00C62781" w:rsidTr="00460CCA">
        <w:trPr>
          <w:trHeight w:val="315"/>
          <w:jc w:val="center"/>
        </w:trPr>
        <w:tc>
          <w:tcPr>
            <w:tcW w:w="2676" w:type="pct"/>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Sewa Lahan</w:t>
            </w:r>
          </w:p>
        </w:tc>
        <w:tc>
          <w:tcPr>
            <w:tcW w:w="1402" w:type="pct"/>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 xml:space="preserve">Rp3.300.000 </w:t>
            </w:r>
          </w:p>
        </w:tc>
        <w:tc>
          <w:tcPr>
            <w:tcW w:w="922" w:type="pct"/>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33%</w:t>
            </w:r>
          </w:p>
        </w:tc>
      </w:tr>
      <w:tr w:rsidR="00C62781" w:rsidRPr="00C62781" w:rsidTr="00460CCA">
        <w:trPr>
          <w:trHeight w:val="315"/>
          <w:jc w:val="center"/>
        </w:trPr>
        <w:tc>
          <w:tcPr>
            <w:tcW w:w="2676" w:type="pct"/>
            <w:tcBorders>
              <w:bottom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Penyusutan alat dan bangunan</w:t>
            </w:r>
          </w:p>
        </w:tc>
        <w:tc>
          <w:tcPr>
            <w:tcW w:w="1402" w:type="pct"/>
            <w:tcBorders>
              <w:bottom w:val="single" w:sz="4" w:space="0" w:color="auto"/>
            </w:tcBorders>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 xml:space="preserve">Rp540.723 </w:t>
            </w:r>
          </w:p>
        </w:tc>
        <w:tc>
          <w:tcPr>
            <w:tcW w:w="922" w:type="pct"/>
            <w:tcBorders>
              <w:bottom w:val="single" w:sz="4" w:space="0" w:color="auto"/>
            </w:tcBorders>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5,37%</w:t>
            </w:r>
          </w:p>
        </w:tc>
      </w:tr>
      <w:tr w:rsidR="00C62781" w:rsidRPr="00C62781" w:rsidTr="00460CCA">
        <w:trPr>
          <w:trHeight w:val="315"/>
          <w:jc w:val="center"/>
        </w:trPr>
        <w:tc>
          <w:tcPr>
            <w:tcW w:w="2676"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Jumlah Biaya Tetap</w:t>
            </w:r>
          </w:p>
        </w:tc>
        <w:tc>
          <w:tcPr>
            <w:tcW w:w="1402"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 xml:space="preserve">Rp3.938.573 </w:t>
            </w:r>
          </w:p>
        </w:tc>
        <w:tc>
          <w:tcPr>
            <w:tcW w:w="922"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right"/>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39,14%</w:t>
            </w:r>
          </w:p>
        </w:tc>
      </w:tr>
    </w:tbl>
    <w:p w:rsidR="00C62781" w:rsidRDefault="00C62781" w:rsidP="00107970">
      <w:pPr>
        <w:spacing w:after="0" w:line="240" w:lineRule="auto"/>
        <w:ind w:firstLine="72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Sumber : data diolah 2020</w:t>
      </w:r>
    </w:p>
    <w:p w:rsidR="00C62781" w:rsidRPr="00C62781" w:rsidRDefault="00C62781" w:rsidP="00107970">
      <w:pPr>
        <w:spacing w:after="0" w:line="240" w:lineRule="auto"/>
        <w:jc w:val="both"/>
        <w:rPr>
          <w:rFonts w:ascii="Times New Roman" w:hAnsi="Times New Roman" w:cs="Times New Roman"/>
          <w:sz w:val="24"/>
          <w:szCs w:val="24"/>
          <w:lang w:val="id-ID"/>
        </w:rPr>
      </w:pPr>
    </w:p>
    <w:tbl>
      <w:tblPr>
        <w:tblW w:w="5000" w:type="pct"/>
        <w:jc w:val="center"/>
        <w:tblLook w:val="04A0" w:firstRow="1" w:lastRow="0" w:firstColumn="1" w:lastColumn="0" w:noHBand="0" w:noVBand="1"/>
      </w:tblPr>
      <w:tblGrid>
        <w:gridCol w:w="3845"/>
        <w:gridCol w:w="1945"/>
        <w:gridCol w:w="2550"/>
        <w:gridCol w:w="1299"/>
      </w:tblGrid>
      <w:tr w:rsidR="00C62781" w:rsidRPr="00C62781" w:rsidTr="00460CCA">
        <w:trPr>
          <w:trHeight w:val="315"/>
          <w:jc w:val="center"/>
        </w:trPr>
        <w:tc>
          <w:tcPr>
            <w:tcW w:w="1994" w:type="pct"/>
            <w:vMerge w:val="restar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Biaya Variabel</w:t>
            </w:r>
          </w:p>
        </w:tc>
        <w:tc>
          <w:tcPr>
            <w:tcW w:w="3006" w:type="pct"/>
            <w:gridSpan w:val="3"/>
            <w:tcBorders>
              <w:top w:val="single" w:sz="4" w:space="0" w:color="auto"/>
              <w:bottom w:val="single" w:sz="4" w:space="0" w:color="auto"/>
            </w:tcBorders>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Usahatani Bunga Potong</w:t>
            </w:r>
          </w:p>
        </w:tc>
      </w:tr>
      <w:tr w:rsidR="00C62781" w:rsidRPr="00C62781" w:rsidTr="00460CCA">
        <w:trPr>
          <w:trHeight w:val="315"/>
          <w:jc w:val="center"/>
        </w:trPr>
        <w:tc>
          <w:tcPr>
            <w:tcW w:w="1994" w:type="pct"/>
            <w:vMerge/>
            <w:tcBorders>
              <w:top w:val="single" w:sz="4" w:space="0" w:color="auto"/>
              <w:bottom w:val="single" w:sz="4" w:space="0" w:color="auto"/>
            </w:tcBorders>
            <w:shd w:val="clear" w:color="auto" w:fill="auto"/>
            <w:vAlign w:val="center"/>
            <w:hideMark/>
          </w:tcPr>
          <w:p w:rsidR="00C62781" w:rsidRPr="00C62781" w:rsidRDefault="00C62781" w:rsidP="00107970">
            <w:pPr>
              <w:spacing w:after="0" w:line="240" w:lineRule="auto"/>
              <w:rPr>
                <w:rFonts w:ascii="Times New Roman" w:eastAsia="Times New Roman" w:hAnsi="Times New Roman" w:cs="Times New Roman"/>
                <w:b/>
                <w:bCs/>
                <w:color w:val="000000"/>
                <w:sz w:val="24"/>
                <w:szCs w:val="24"/>
                <w:lang w:val="id-ID" w:eastAsia="id-ID"/>
              </w:rPr>
            </w:pPr>
          </w:p>
        </w:tc>
        <w:tc>
          <w:tcPr>
            <w:tcW w:w="1009" w:type="pct"/>
            <w:tcBorders>
              <w:top w:val="nil"/>
              <w:bottom w:val="single" w:sz="4" w:space="0" w:color="auto"/>
            </w:tcBorders>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Fisik</w:t>
            </w:r>
          </w:p>
        </w:tc>
        <w:tc>
          <w:tcPr>
            <w:tcW w:w="1323" w:type="pct"/>
            <w:tcBorders>
              <w:top w:val="nil"/>
              <w:bottom w:val="single" w:sz="4" w:space="0" w:color="auto"/>
            </w:tcBorders>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Rp</w:t>
            </w:r>
          </w:p>
        </w:tc>
        <w:tc>
          <w:tcPr>
            <w:tcW w:w="674" w:type="pct"/>
            <w:tcBorders>
              <w:top w:val="nil"/>
              <w:bottom w:val="single" w:sz="4" w:space="0" w:color="auto"/>
            </w:tcBorders>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w:t>
            </w:r>
          </w:p>
        </w:tc>
      </w:tr>
      <w:tr w:rsidR="00C62781" w:rsidRPr="00C62781" w:rsidTr="00460CCA">
        <w:trPr>
          <w:trHeight w:val="315"/>
          <w:jc w:val="center"/>
        </w:trPr>
        <w:tc>
          <w:tcPr>
            <w:tcW w:w="1994" w:type="pct"/>
            <w:tcBorders>
              <w:top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Pupuk</w:t>
            </w:r>
          </w:p>
        </w:tc>
        <w:tc>
          <w:tcPr>
            <w:tcW w:w="1009" w:type="pct"/>
            <w:tcBorders>
              <w:top w:val="single" w:sz="4" w:space="0" w:color="auto"/>
            </w:tcBorders>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88,3 Kg</w:t>
            </w:r>
          </w:p>
        </w:tc>
        <w:tc>
          <w:tcPr>
            <w:tcW w:w="1323" w:type="pct"/>
            <w:tcBorders>
              <w:top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Rp1.014.335</w:t>
            </w:r>
          </w:p>
        </w:tc>
        <w:tc>
          <w:tcPr>
            <w:tcW w:w="674" w:type="pct"/>
            <w:tcBorders>
              <w:top w:val="single" w:sz="4" w:space="0" w:color="auto"/>
              <w:left w:val="nil"/>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10%</w:t>
            </w:r>
          </w:p>
        </w:tc>
      </w:tr>
      <w:tr w:rsidR="00C62781" w:rsidRPr="00C62781" w:rsidTr="00460CCA">
        <w:trPr>
          <w:trHeight w:val="315"/>
          <w:jc w:val="center"/>
        </w:trPr>
        <w:tc>
          <w:tcPr>
            <w:tcW w:w="1994" w:type="pct"/>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Pestisida Bubuk</w:t>
            </w:r>
          </w:p>
        </w:tc>
        <w:tc>
          <w:tcPr>
            <w:tcW w:w="1009" w:type="pct"/>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80 Kg</w:t>
            </w:r>
          </w:p>
        </w:tc>
        <w:tc>
          <w:tcPr>
            <w:tcW w:w="1323" w:type="pct"/>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Rp1.078.678</w:t>
            </w:r>
          </w:p>
        </w:tc>
        <w:tc>
          <w:tcPr>
            <w:tcW w:w="674" w:type="pct"/>
            <w:tcBorders>
              <w:left w:val="nil"/>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11%</w:t>
            </w:r>
          </w:p>
        </w:tc>
      </w:tr>
      <w:tr w:rsidR="00C62781" w:rsidRPr="00C62781" w:rsidTr="00460CCA">
        <w:trPr>
          <w:trHeight w:val="315"/>
          <w:jc w:val="center"/>
        </w:trPr>
        <w:tc>
          <w:tcPr>
            <w:tcW w:w="1994" w:type="pct"/>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Pestisida Cair</w:t>
            </w:r>
          </w:p>
        </w:tc>
        <w:tc>
          <w:tcPr>
            <w:tcW w:w="1009" w:type="pct"/>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40 L</w:t>
            </w:r>
          </w:p>
        </w:tc>
        <w:tc>
          <w:tcPr>
            <w:tcW w:w="1323" w:type="pct"/>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Rp565.678</w:t>
            </w:r>
          </w:p>
        </w:tc>
        <w:tc>
          <w:tcPr>
            <w:tcW w:w="674" w:type="pct"/>
            <w:tcBorders>
              <w:left w:val="nil"/>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6%</w:t>
            </w:r>
          </w:p>
        </w:tc>
      </w:tr>
      <w:tr w:rsidR="00C62781" w:rsidRPr="00C62781" w:rsidTr="00460CCA">
        <w:trPr>
          <w:trHeight w:val="315"/>
          <w:jc w:val="center"/>
        </w:trPr>
        <w:tc>
          <w:tcPr>
            <w:tcW w:w="1994" w:type="pct"/>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Tenaga Kerja</w:t>
            </w:r>
          </w:p>
        </w:tc>
        <w:tc>
          <w:tcPr>
            <w:tcW w:w="1009" w:type="pct"/>
            <w:shd w:val="clear" w:color="auto" w:fill="auto"/>
            <w:noWrap/>
            <w:vAlign w:val="bottom"/>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85,1 HOK</w:t>
            </w:r>
          </w:p>
        </w:tc>
        <w:tc>
          <w:tcPr>
            <w:tcW w:w="1323" w:type="pct"/>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Rp2.555.034</w:t>
            </w:r>
          </w:p>
        </w:tc>
        <w:tc>
          <w:tcPr>
            <w:tcW w:w="674" w:type="pct"/>
            <w:tcBorders>
              <w:left w:val="nil"/>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25%</w:t>
            </w:r>
          </w:p>
        </w:tc>
      </w:tr>
      <w:tr w:rsidR="00C62781" w:rsidRPr="00C62781" w:rsidTr="00460CCA">
        <w:trPr>
          <w:trHeight w:val="315"/>
          <w:jc w:val="center"/>
        </w:trPr>
        <w:tc>
          <w:tcPr>
            <w:tcW w:w="1994" w:type="pct"/>
            <w:tcBorders>
              <w:bottom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Bibit</w:t>
            </w:r>
          </w:p>
        </w:tc>
        <w:tc>
          <w:tcPr>
            <w:tcW w:w="1009" w:type="pct"/>
            <w:tcBorders>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18200 Btg</w:t>
            </w:r>
          </w:p>
        </w:tc>
        <w:tc>
          <w:tcPr>
            <w:tcW w:w="1323" w:type="pct"/>
            <w:tcBorders>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Rp910.000</w:t>
            </w:r>
          </w:p>
        </w:tc>
        <w:tc>
          <w:tcPr>
            <w:tcW w:w="674" w:type="pct"/>
            <w:tcBorders>
              <w:left w:val="nil"/>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9%</w:t>
            </w:r>
          </w:p>
        </w:tc>
      </w:tr>
      <w:tr w:rsidR="00C62781" w:rsidRPr="00C62781" w:rsidTr="00460CCA">
        <w:trPr>
          <w:trHeight w:val="300"/>
          <w:jc w:val="center"/>
        </w:trPr>
        <w:tc>
          <w:tcPr>
            <w:tcW w:w="1994"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Jumlah Biaya Variabel</w:t>
            </w:r>
          </w:p>
        </w:tc>
        <w:tc>
          <w:tcPr>
            <w:tcW w:w="1009"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p>
        </w:tc>
        <w:tc>
          <w:tcPr>
            <w:tcW w:w="1323"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Rp6.123.725</w:t>
            </w:r>
          </w:p>
        </w:tc>
        <w:tc>
          <w:tcPr>
            <w:tcW w:w="674" w:type="pct"/>
            <w:tcBorders>
              <w:top w:val="single" w:sz="4" w:space="0" w:color="auto"/>
              <w:bottom w:val="single" w:sz="4" w:space="0" w:color="auto"/>
            </w:tcBorders>
            <w:shd w:val="clear" w:color="auto" w:fill="auto"/>
            <w:vAlign w:val="center"/>
            <w:hideMark/>
          </w:tcPr>
          <w:p w:rsidR="00C62781" w:rsidRPr="00C62781" w:rsidRDefault="00C62781" w:rsidP="00107970">
            <w:pPr>
              <w:spacing w:after="0" w:line="240" w:lineRule="auto"/>
              <w:jc w:val="center"/>
              <w:rPr>
                <w:rFonts w:ascii="Times New Roman" w:eastAsia="Times New Roman" w:hAnsi="Times New Roman" w:cs="Times New Roman"/>
                <w:color w:val="000000"/>
                <w:sz w:val="24"/>
                <w:szCs w:val="24"/>
                <w:lang w:val="id-ID" w:eastAsia="id-ID"/>
              </w:rPr>
            </w:pPr>
            <w:r w:rsidRPr="00C62781">
              <w:rPr>
                <w:rFonts w:ascii="Times New Roman" w:eastAsia="Times New Roman" w:hAnsi="Times New Roman" w:cs="Times New Roman"/>
                <w:color w:val="000000"/>
                <w:sz w:val="24"/>
                <w:szCs w:val="24"/>
                <w:lang w:val="id-ID" w:eastAsia="id-ID"/>
              </w:rPr>
              <w:t>61%</w:t>
            </w:r>
          </w:p>
        </w:tc>
      </w:tr>
      <w:tr w:rsidR="00C62781" w:rsidRPr="00C62781" w:rsidTr="00460CCA">
        <w:trPr>
          <w:trHeight w:val="300"/>
          <w:jc w:val="center"/>
        </w:trPr>
        <w:tc>
          <w:tcPr>
            <w:tcW w:w="1994"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Total Biaya Produksi</w:t>
            </w:r>
          </w:p>
        </w:tc>
        <w:tc>
          <w:tcPr>
            <w:tcW w:w="1009"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p>
        </w:tc>
        <w:tc>
          <w:tcPr>
            <w:tcW w:w="1323" w:type="pct"/>
            <w:tcBorders>
              <w:top w:val="single" w:sz="4" w:space="0" w:color="auto"/>
              <w:bottom w:val="single" w:sz="4" w:space="0" w:color="auto"/>
            </w:tcBorders>
            <w:shd w:val="clear" w:color="auto" w:fill="auto"/>
            <w:noWrap/>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Rp10.062.298</w:t>
            </w:r>
          </w:p>
        </w:tc>
        <w:tc>
          <w:tcPr>
            <w:tcW w:w="674" w:type="pct"/>
            <w:tcBorders>
              <w:top w:val="single" w:sz="4" w:space="0" w:color="auto"/>
              <w:bottom w:val="single" w:sz="4" w:space="0" w:color="auto"/>
            </w:tcBorders>
            <w:shd w:val="clear" w:color="auto" w:fill="auto"/>
            <w:vAlign w:val="center"/>
            <w:hideMark/>
          </w:tcPr>
          <w:p w:rsidR="00C62781" w:rsidRPr="00C62781" w:rsidRDefault="00C62781" w:rsidP="00107970">
            <w:pPr>
              <w:spacing w:after="0" w:line="240" w:lineRule="auto"/>
              <w:jc w:val="center"/>
              <w:rPr>
                <w:rFonts w:ascii="Times New Roman" w:eastAsia="Times New Roman" w:hAnsi="Times New Roman" w:cs="Times New Roman"/>
                <w:b/>
                <w:bCs/>
                <w:color w:val="000000"/>
                <w:sz w:val="24"/>
                <w:szCs w:val="24"/>
                <w:lang w:val="id-ID" w:eastAsia="id-ID"/>
              </w:rPr>
            </w:pPr>
            <w:r w:rsidRPr="00C62781">
              <w:rPr>
                <w:rFonts w:ascii="Times New Roman" w:eastAsia="Times New Roman" w:hAnsi="Times New Roman" w:cs="Times New Roman"/>
                <w:b/>
                <w:bCs/>
                <w:color w:val="000000"/>
                <w:sz w:val="24"/>
                <w:szCs w:val="24"/>
                <w:lang w:val="id-ID" w:eastAsia="id-ID"/>
              </w:rPr>
              <w:t>100%</w:t>
            </w:r>
          </w:p>
        </w:tc>
      </w:tr>
    </w:tbl>
    <w:p w:rsidR="00C62781" w:rsidRPr="00C62781" w:rsidRDefault="00C62781" w:rsidP="00952AB2">
      <w:pPr>
        <w:spacing w:after="120" w:line="240" w:lineRule="auto"/>
        <w:ind w:firstLine="72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Sumber : data diolah 2020</w:t>
      </w:r>
    </w:p>
    <w:p w:rsidR="00C62781" w:rsidRDefault="00C62781"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Tabel 6</w:t>
      </w:r>
      <w:r w:rsidRPr="00C62781">
        <w:rPr>
          <w:rFonts w:ascii="Times New Roman" w:hAnsi="Times New Roman" w:cs="Times New Roman"/>
          <w:sz w:val="24"/>
          <w:szCs w:val="24"/>
          <w:lang w:val="id-ID"/>
        </w:rPr>
        <w:t xml:space="preserve"> diatas menunjukan bahwa rata-rata total biaya produksi bunga potong mawar dalam satu musim seluas 1000 m2 proses produksi yang digunakan pada usahatani bunga potong mawar untuk Desa Gunungsari Kecamatan Bumiaji Kota Batu Provinsi Jawa Timur sebesar Rp. 10.062.298.</w:t>
      </w:r>
    </w:p>
    <w:p w:rsidR="00C62781" w:rsidRDefault="00C62781" w:rsidP="00107970">
      <w:pPr>
        <w:spacing w:after="0" w:line="240" w:lineRule="auto"/>
        <w:jc w:val="both"/>
        <w:rPr>
          <w:rFonts w:ascii="Times New Roman" w:hAnsi="Times New Roman" w:cs="Times New Roman"/>
          <w:b/>
          <w:sz w:val="24"/>
          <w:szCs w:val="24"/>
          <w:lang w:val="id-ID"/>
        </w:rPr>
      </w:pPr>
      <w:r w:rsidRPr="00C62781">
        <w:rPr>
          <w:rFonts w:ascii="Times New Roman" w:hAnsi="Times New Roman" w:cs="Times New Roman"/>
          <w:b/>
          <w:sz w:val="24"/>
          <w:szCs w:val="24"/>
          <w:lang w:val="id-ID"/>
        </w:rPr>
        <w:t>Pendapatan</w:t>
      </w:r>
    </w:p>
    <w:p w:rsidR="00C62781" w:rsidRDefault="00C62781" w:rsidP="00952AB2">
      <w:pPr>
        <w:spacing w:after="120" w:line="240" w:lineRule="auto"/>
        <w:ind w:firstLine="72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Kajian pendapatan bunga potong mawar sebelum dan sesudah menggunakan pemasaran online yang dikaji dalam penelitian ini ialah pendapatan dalam satu musim tanam atau dalam waktu 5 bulan dengan luasan 1000 m2. Hasil pendapatan petani bunga p</w:t>
      </w:r>
      <w:r>
        <w:rPr>
          <w:rFonts w:ascii="Times New Roman" w:hAnsi="Times New Roman" w:cs="Times New Roman"/>
          <w:sz w:val="24"/>
          <w:szCs w:val="24"/>
          <w:lang w:val="id-ID"/>
        </w:rPr>
        <w:t>otong dapat dilihat pada tabel 7</w:t>
      </w:r>
      <w:r w:rsidRPr="00C62781">
        <w:rPr>
          <w:rFonts w:ascii="Times New Roman" w:hAnsi="Times New Roman" w:cs="Times New Roman"/>
          <w:sz w:val="24"/>
          <w:szCs w:val="24"/>
          <w:lang w:val="id-ID"/>
        </w:rPr>
        <w:t xml:space="preserve"> berikut ini.</w:t>
      </w:r>
    </w:p>
    <w:p w:rsidR="00C62781" w:rsidRPr="00C62781" w:rsidRDefault="00C62781" w:rsidP="00107970">
      <w:pPr>
        <w:pStyle w:val="ListParagraph"/>
        <w:spacing w:after="0" w:line="240" w:lineRule="auto"/>
        <w:ind w:left="360"/>
        <w:jc w:val="center"/>
        <w:rPr>
          <w:rFonts w:ascii="Times New Roman" w:hAnsi="Times New Roman" w:cs="Times New Roman"/>
          <w:i/>
          <w:sz w:val="24"/>
          <w:szCs w:val="24"/>
        </w:rPr>
      </w:pPr>
      <w:r>
        <w:rPr>
          <w:rFonts w:ascii="Times New Roman" w:hAnsi="Times New Roman" w:cs="Times New Roman"/>
          <w:sz w:val="24"/>
          <w:szCs w:val="24"/>
          <w:lang w:val="id-ID"/>
        </w:rPr>
        <w:t>Tabel 7</w:t>
      </w:r>
      <w:r w:rsidRPr="00C62781">
        <w:rPr>
          <w:rFonts w:ascii="Times New Roman" w:hAnsi="Times New Roman" w:cs="Times New Roman"/>
          <w:sz w:val="24"/>
          <w:szCs w:val="24"/>
          <w:lang w:val="id-ID"/>
        </w:rPr>
        <w:t xml:space="preserve">. Biaya produksi, penerimaan dan pendapatan </w:t>
      </w:r>
    </w:p>
    <w:tbl>
      <w:tblPr>
        <w:tblW w:w="5000" w:type="pct"/>
        <w:tblLook w:val="04A0" w:firstRow="1" w:lastRow="0" w:firstColumn="1" w:lastColumn="0" w:noHBand="0" w:noVBand="1"/>
      </w:tblPr>
      <w:tblGrid>
        <w:gridCol w:w="2559"/>
        <w:gridCol w:w="3556"/>
        <w:gridCol w:w="3524"/>
      </w:tblGrid>
      <w:tr w:rsidR="00C62781" w:rsidRPr="00C62781" w:rsidTr="00C62781">
        <w:tc>
          <w:tcPr>
            <w:tcW w:w="1327" w:type="pct"/>
            <w:tcBorders>
              <w:top w:val="single" w:sz="4" w:space="0" w:color="auto"/>
              <w:bottom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b/>
                <w:sz w:val="24"/>
                <w:szCs w:val="24"/>
                <w:lang w:val="id-ID"/>
              </w:rPr>
            </w:pPr>
            <w:r w:rsidRPr="00C62781">
              <w:rPr>
                <w:rFonts w:ascii="Times New Roman" w:hAnsi="Times New Roman" w:cs="Times New Roman"/>
                <w:b/>
                <w:sz w:val="24"/>
                <w:szCs w:val="24"/>
                <w:lang w:val="id-ID"/>
              </w:rPr>
              <w:t>Uraian</w:t>
            </w:r>
          </w:p>
        </w:tc>
        <w:tc>
          <w:tcPr>
            <w:tcW w:w="1844" w:type="pct"/>
            <w:tcBorders>
              <w:top w:val="single" w:sz="4" w:space="0" w:color="auto"/>
              <w:bottom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b/>
                <w:i/>
                <w:sz w:val="24"/>
                <w:szCs w:val="24"/>
                <w:lang w:val="id-ID"/>
              </w:rPr>
            </w:pPr>
            <w:r w:rsidRPr="00C62781">
              <w:rPr>
                <w:rFonts w:ascii="Times New Roman" w:hAnsi="Times New Roman" w:cs="Times New Roman"/>
                <w:b/>
                <w:sz w:val="24"/>
                <w:szCs w:val="24"/>
                <w:lang w:val="id-ID"/>
              </w:rPr>
              <w:t xml:space="preserve">Sebelum Pemasaran </w:t>
            </w:r>
            <w:r w:rsidRPr="00C62781">
              <w:rPr>
                <w:rFonts w:ascii="Times New Roman" w:hAnsi="Times New Roman" w:cs="Times New Roman"/>
                <w:b/>
                <w:i/>
                <w:sz w:val="24"/>
                <w:szCs w:val="24"/>
                <w:lang w:val="id-ID"/>
              </w:rPr>
              <w:t>Online</w:t>
            </w:r>
          </w:p>
        </w:tc>
        <w:tc>
          <w:tcPr>
            <w:tcW w:w="1828" w:type="pct"/>
            <w:tcBorders>
              <w:top w:val="single" w:sz="4" w:space="0" w:color="auto"/>
              <w:bottom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b/>
                <w:i/>
                <w:sz w:val="24"/>
                <w:szCs w:val="24"/>
                <w:lang w:val="id-ID"/>
              </w:rPr>
            </w:pPr>
            <w:r w:rsidRPr="00C62781">
              <w:rPr>
                <w:rFonts w:ascii="Times New Roman" w:hAnsi="Times New Roman" w:cs="Times New Roman"/>
                <w:b/>
                <w:sz w:val="24"/>
                <w:szCs w:val="24"/>
                <w:lang w:val="id-ID"/>
              </w:rPr>
              <w:t xml:space="preserve">Sesudah Pemasaran </w:t>
            </w:r>
            <w:r w:rsidRPr="00C62781">
              <w:rPr>
                <w:rFonts w:ascii="Times New Roman" w:hAnsi="Times New Roman" w:cs="Times New Roman"/>
                <w:b/>
                <w:i/>
                <w:sz w:val="24"/>
                <w:szCs w:val="24"/>
                <w:lang w:val="id-ID"/>
              </w:rPr>
              <w:t>Online</w:t>
            </w:r>
          </w:p>
        </w:tc>
      </w:tr>
      <w:tr w:rsidR="00C62781" w:rsidRPr="00C62781" w:rsidTr="00C62781">
        <w:tc>
          <w:tcPr>
            <w:tcW w:w="1327" w:type="pct"/>
            <w:tcBorders>
              <w:top w:val="single" w:sz="4" w:space="0" w:color="auto"/>
            </w:tcBorders>
          </w:tcPr>
          <w:p w:rsidR="00C62781" w:rsidRPr="00C62781" w:rsidRDefault="00C62781" w:rsidP="00107970">
            <w:pPr>
              <w:pStyle w:val="ListParagraph"/>
              <w:spacing w:after="0" w:line="240" w:lineRule="auto"/>
              <w:ind w:left="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lastRenderedPageBreak/>
              <w:t>Biaya Produksi (Rp)</w:t>
            </w:r>
          </w:p>
        </w:tc>
        <w:tc>
          <w:tcPr>
            <w:tcW w:w="1844" w:type="pct"/>
            <w:tcBorders>
              <w:top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sz w:val="24"/>
                <w:szCs w:val="24"/>
                <w:lang w:val="id-ID"/>
              </w:rPr>
            </w:pPr>
            <w:r w:rsidRPr="00C62781">
              <w:rPr>
                <w:rFonts w:ascii="Times New Roman" w:eastAsia="Times New Roman" w:hAnsi="Times New Roman" w:cs="Times New Roman"/>
                <w:bCs/>
                <w:color w:val="000000"/>
                <w:sz w:val="24"/>
                <w:szCs w:val="24"/>
                <w:lang w:val="id-ID" w:eastAsia="id-ID"/>
              </w:rPr>
              <w:t>Rp10.062.298</w:t>
            </w:r>
          </w:p>
        </w:tc>
        <w:tc>
          <w:tcPr>
            <w:tcW w:w="1828" w:type="pct"/>
            <w:tcBorders>
              <w:top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sz w:val="24"/>
                <w:szCs w:val="24"/>
                <w:lang w:val="id-ID"/>
              </w:rPr>
            </w:pPr>
            <w:r w:rsidRPr="00C62781">
              <w:rPr>
                <w:rFonts w:ascii="Times New Roman" w:eastAsia="Times New Roman" w:hAnsi="Times New Roman" w:cs="Times New Roman"/>
                <w:bCs/>
                <w:color w:val="000000"/>
                <w:sz w:val="24"/>
                <w:szCs w:val="24"/>
                <w:lang w:val="id-ID" w:eastAsia="id-ID"/>
              </w:rPr>
              <w:t>Rp10.062.298</w:t>
            </w:r>
          </w:p>
        </w:tc>
      </w:tr>
      <w:tr w:rsidR="00C62781" w:rsidRPr="00C62781" w:rsidTr="00C62781">
        <w:tc>
          <w:tcPr>
            <w:tcW w:w="1327" w:type="pct"/>
          </w:tcPr>
          <w:p w:rsidR="00C62781" w:rsidRPr="00C62781" w:rsidRDefault="00C62781" w:rsidP="00107970">
            <w:pPr>
              <w:pStyle w:val="ListParagraph"/>
              <w:spacing w:after="0" w:line="240" w:lineRule="auto"/>
              <w:ind w:left="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Penerimaan (Rp)</w:t>
            </w:r>
          </w:p>
        </w:tc>
        <w:tc>
          <w:tcPr>
            <w:tcW w:w="1844" w:type="pct"/>
          </w:tcPr>
          <w:p w:rsidR="00C62781" w:rsidRPr="00C62781" w:rsidRDefault="00C62781" w:rsidP="00107970">
            <w:pPr>
              <w:pStyle w:val="ListParagraph"/>
              <w:spacing w:after="0" w:line="240" w:lineRule="auto"/>
              <w:ind w:left="0"/>
              <w:jc w:val="center"/>
              <w:rPr>
                <w:rFonts w:ascii="Times New Roman" w:hAnsi="Times New Roman" w:cs="Times New Roman"/>
                <w:sz w:val="24"/>
                <w:szCs w:val="24"/>
                <w:lang w:val="id-ID"/>
              </w:rPr>
            </w:pPr>
            <w:r w:rsidRPr="00C62781">
              <w:rPr>
                <w:rFonts w:ascii="Times New Roman" w:hAnsi="Times New Roman" w:cs="Times New Roman"/>
                <w:sz w:val="24"/>
                <w:szCs w:val="24"/>
                <w:lang w:val="id-ID"/>
              </w:rPr>
              <w:t>Rp.29.212.500</w:t>
            </w:r>
          </w:p>
        </w:tc>
        <w:tc>
          <w:tcPr>
            <w:tcW w:w="1828" w:type="pct"/>
          </w:tcPr>
          <w:p w:rsidR="00C62781" w:rsidRPr="00C62781" w:rsidRDefault="00C62781" w:rsidP="00107970">
            <w:pPr>
              <w:pStyle w:val="ListParagraph"/>
              <w:spacing w:after="0" w:line="240" w:lineRule="auto"/>
              <w:ind w:left="0"/>
              <w:jc w:val="center"/>
              <w:rPr>
                <w:rFonts w:ascii="Times New Roman" w:hAnsi="Times New Roman" w:cs="Times New Roman"/>
                <w:sz w:val="24"/>
                <w:szCs w:val="24"/>
                <w:lang w:val="id-ID"/>
              </w:rPr>
            </w:pPr>
            <w:r w:rsidRPr="00C62781">
              <w:rPr>
                <w:rFonts w:ascii="Times New Roman" w:hAnsi="Times New Roman" w:cs="Times New Roman"/>
                <w:sz w:val="24"/>
                <w:szCs w:val="24"/>
                <w:lang w:val="id-ID"/>
              </w:rPr>
              <w:t>Rp.38.950.000</w:t>
            </w:r>
          </w:p>
        </w:tc>
      </w:tr>
      <w:tr w:rsidR="00C62781" w:rsidRPr="00C62781" w:rsidTr="00C62781">
        <w:tc>
          <w:tcPr>
            <w:tcW w:w="1327" w:type="pct"/>
            <w:tcBorders>
              <w:bottom w:val="single" w:sz="4" w:space="0" w:color="auto"/>
            </w:tcBorders>
          </w:tcPr>
          <w:p w:rsidR="00C62781" w:rsidRPr="00C62781" w:rsidRDefault="00C62781" w:rsidP="00107970">
            <w:pPr>
              <w:pStyle w:val="ListParagraph"/>
              <w:spacing w:after="0" w:line="240" w:lineRule="auto"/>
              <w:ind w:left="0"/>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Pendapatan (Rp)</w:t>
            </w:r>
          </w:p>
        </w:tc>
        <w:tc>
          <w:tcPr>
            <w:tcW w:w="1844" w:type="pct"/>
            <w:tcBorders>
              <w:bottom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sz w:val="24"/>
                <w:szCs w:val="24"/>
                <w:lang w:val="id-ID"/>
              </w:rPr>
            </w:pPr>
            <w:r w:rsidRPr="00C62781">
              <w:rPr>
                <w:rFonts w:ascii="Times New Roman" w:hAnsi="Times New Roman" w:cs="Times New Roman"/>
                <w:sz w:val="24"/>
                <w:szCs w:val="24"/>
                <w:lang w:val="id-ID"/>
              </w:rPr>
              <w:t>Rp.19.153.202</w:t>
            </w:r>
          </w:p>
        </w:tc>
        <w:tc>
          <w:tcPr>
            <w:tcW w:w="1828" w:type="pct"/>
            <w:tcBorders>
              <w:bottom w:val="single" w:sz="4" w:space="0" w:color="auto"/>
            </w:tcBorders>
          </w:tcPr>
          <w:p w:rsidR="00C62781" w:rsidRPr="00C62781" w:rsidRDefault="00C62781" w:rsidP="00107970">
            <w:pPr>
              <w:pStyle w:val="ListParagraph"/>
              <w:spacing w:after="0" w:line="240" w:lineRule="auto"/>
              <w:ind w:left="0"/>
              <w:jc w:val="center"/>
              <w:rPr>
                <w:rFonts w:ascii="Times New Roman" w:hAnsi="Times New Roman" w:cs="Times New Roman"/>
                <w:sz w:val="24"/>
                <w:szCs w:val="24"/>
                <w:lang w:val="id-ID"/>
              </w:rPr>
            </w:pPr>
            <w:r w:rsidRPr="00C62781">
              <w:rPr>
                <w:rFonts w:ascii="Times New Roman" w:hAnsi="Times New Roman" w:cs="Times New Roman"/>
                <w:sz w:val="24"/>
                <w:szCs w:val="24"/>
                <w:lang w:val="id-ID"/>
              </w:rPr>
              <w:t>Rp.28.887.702</w:t>
            </w:r>
          </w:p>
        </w:tc>
      </w:tr>
    </w:tbl>
    <w:p w:rsidR="00C62781" w:rsidRPr="00C62781" w:rsidRDefault="00C62781" w:rsidP="00952AB2">
      <w:pPr>
        <w:spacing w:after="120" w:line="240" w:lineRule="auto"/>
        <w:ind w:firstLine="567"/>
        <w:jc w:val="both"/>
        <w:rPr>
          <w:rFonts w:ascii="Times New Roman" w:hAnsi="Times New Roman" w:cs="Times New Roman"/>
          <w:sz w:val="24"/>
          <w:szCs w:val="24"/>
          <w:lang w:val="id-ID"/>
        </w:rPr>
      </w:pPr>
      <w:r w:rsidRPr="00C62781">
        <w:rPr>
          <w:rFonts w:ascii="Times New Roman" w:hAnsi="Times New Roman" w:cs="Times New Roman"/>
          <w:sz w:val="24"/>
          <w:szCs w:val="24"/>
          <w:lang w:val="id-ID"/>
        </w:rPr>
        <w:t>Sumber : data diolah 2020</w:t>
      </w:r>
    </w:p>
    <w:p w:rsidR="00C62781" w:rsidRDefault="00C62781"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7</w:t>
      </w:r>
      <w:r w:rsidRPr="00C62781">
        <w:rPr>
          <w:rFonts w:ascii="Times New Roman" w:hAnsi="Times New Roman" w:cs="Times New Roman"/>
          <w:sz w:val="24"/>
          <w:szCs w:val="24"/>
          <w:lang w:val="id-ID"/>
        </w:rPr>
        <w:t xml:space="preserve"> diatas menunjukkan bahwa rata-rata pendapatan petani sesudah menggunakan pemasaran online lebih besar dibandingkan dengan sebelum menggunakan pemasaran Online. Sesudah menggunakan pemasaran Online rata rata penerimaan petani sebesar Rp. 38.950.000 dengan rata-rata pendapatan sebesar Rp. 28.887.702. Penerimaan maupun pendapatan petani sesudah menggunakan pemasaran Online lebih tinggi dibanding sebelum menggunakan pemasaran Online. Hal tersebut terjadi karena sesudah menggunakan pemasaran Online sumber pendapatan petani bertambah, sebab bisa langsung memasarkan kepada pelanggan tanpa melalui perantara pasar ataupun tengkulak.</w:t>
      </w:r>
      <w:r w:rsidR="00197324">
        <w:rPr>
          <w:rFonts w:ascii="Times New Roman" w:hAnsi="Times New Roman" w:cs="Times New Roman"/>
          <w:sz w:val="24"/>
          <w:szCs w:val="24"/>
          <w:lang w:val="id-ID"/>
        </w:rPr>
        <w:t xml:space="preserve"> </w:t>
      </w:r>
      <w:r w:rsidR="00D82F07">
        <w:rPr>
          <w:rFonts w:ascii="Times New Roman" w:hAnsi="Times New Roman" w:cs="Times New Roman"/>
          <w:sz w:val="24"/>
          <w:szCs w:val="24"/>
          <w:lang w:val="id-ID"/>
        </w:rPr>
        <w:fldChar w:fldCharType="begin" w:fldLock="1"/>
      </w:r>
      <w:r w:rsidR="009946D4">
        <w:rPr>
          <w:rFonts w:ascii="Times New Roman" w:hAnsi="Times New Roman" w:cs="Times New Roman"/>
          <w:sz w:val="24"/>
          <w:szCs w:val="24"/>
          <w:lang w:val="id-ID"/>
        </w:rPr>
        <w:instrText>ADDIN CSL_CITATION {"citationItems":[{"id":"ITEM-1","itemData":{"author":[{"dropping-particle":"","family":"Sukirno","given":"Sadono","non-dropping-particle":"","parse-names":false,"suffix":""}],"id":"ITEM-1","issued":{"date-parts":[["2000"]]},"publisher":"Raja Grafindo Persada.","publisher-place":"Jakarta","title":"Makroekonomi Modern: perkembangan pemikiran dari klasik hingga keynesian baru","type":"book"},"uris":["http://www.mendeley.com/documents/?uuid=bf980ba6-d3c6-4f30-b439-6409f9e003a4"]}],"mendeley":{"formattedCitation":"(Sukirno, 2000)","manualFormatting":"Sukirno (2000)","plainTextFormattedCitation":"(Sukirno, 2000)","previouslyFormattedCitation":"(Sukirno, 2000)"},"properties":{"noteIndex":0},"schema":"https://github.com/citation-style-language/schema/raw/master/csl-citation.json"}</w:instrText>
      </w:r>
      <w:r w:rsidR="00D82F07">
        <w:rPr>
          <w:rFonts w:ascii="Times New Roman" w:hAnsi="Times New Roman" w:cs="Times New Roman"/>
          <w:sz w:val="24"/>
          <w:szCs w:val="24"/>
          <w:lang w:val="id-ID"/>
        </w:rPr>
        <w:fldChar w:fldCharType="separate"/>
      </w:r>
      <w:r w:rsidR="009946D4">
        <w:rPr>
          <w:rFonts w:ascii="Times New Roman" w:hAnsi="Times New Roman" w:cs="Times New Roman"/>
          <w:noProof/>
          <w:sz w:val="24"/>
          <w:szCs w:val="24"/>
          <w:lang w:val="id-ID"/>
        </w:rPr>
        <w:t>Sukirno</w:t>
      </w:r>
      <w:r w:rsidR="00D82F07" w:rsidRPr="00D82F07">
        <w:rPr>
          <w:rFonts w:ascii="Times New Roman" w:hAnsi="Times New Roman" w:cs="Times New Roman"/>
          <w:noProof/>
          <w:sz w:val="24"/>
          <w:szCs w:val="24"/>
          <w:lang w:val="id-ID"/>
        </w:rPr>
        <w:t xml:space="preserve"> </w:t>
      </w:r>
      <w:r w:rsidR="009946D4">
        <w:rPr>
          <w:rFonts w:ascii="Times New Roman" w:hAnsi="Times New Roman" w:cs="Times New Roman"/>
          <w:noProof/>
          <w:sz w:val="24"/>
          <w:szCs w:val="24"/>
          <w:lang w:val="id-ID"/>
        </w:rPr>
        <w:t>(</w:t>
      </w:r>
      <w:r w:rsidR="00D82F07" w:rsidRPr="00D82F07">
        <w:rPr>
          <w:rFonts w:ascii="Times New Roman" w:hAnsi="Times New Roman" w:cs="Times New Roman"/>
          <w:noProof/>
          <w:sz w:val="24"/>
          <w:szCs w:val="24"/>
          <w:lang w:val="id-ID"/>
        </w:rPr>
        <w:t>2000)</w:t>
      </w:r>
      <w:r w:rsidR="00D82F07">
        <w:rPr>
          <w:rFonts w:ascii="Times New Roman" w:hAnsi="Times New Roman" w:cs="Times New Roman"/>
          <w:sz w:val="24"/>
          <w:szCs w:val="24"/>
          <w:lang w:val="id-ID"/>
        </w:rPr>
        <w:fldChar w:fldCharType="end"/>
      </w:r>
      <w:r w:rsidR="009946D4">
        <w:rPr>
          <w:rFonts w:ascii="Times New Roman" w:hAnsi="Times New Roman" w:cs="Times New Roman"/>
          <w:sz w:val="24"/>
          <w:szCs w:val="24"/>
          <w:lang w:val="id-ID"/>
        </w:rPr>
        <w:t xml:space="preserve"> </w:t>
      </w:r>
      <w:r w:rsidR="00197324" w:rsidRPr="00197324">
        <w:rPr>
          <w:rFonts w:ascii="Times New Roman" w:hAnsi="Times New Roman" w:cs="Times New Roman"/>
          <w:sz w:val="24"/>
          <w:szCs w:val="24"/>
          <w:lang w:val="id-ID"/>
        </w:rPr>
        <w:t>menyatakan bahwa pendapatan merupakan hasil dari pendapatan dikurangi total biaya produksi.</w:t>
      </w:r>
    </w:p>
    <w:p w:rsidR="00C62781" w:rsidRDefault="00714A16" w:rsidP="00107970">
      <w:pPr>
        <w:spacing w:after="0" w:line="24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Hasil </w:t>
      </w:r>
      <w:r w:rsidR="00C62781" w:rsidRPr="00C62781">
        <w:rPr>
          <w:rFonts w:ascii="Times New Roman" w:hAnsi="Times New Roman" w:cs="Times New Roman"/>
          <w:b/>
          <w:sz w:val="24"/>
          <w:szCs w:val="24"/>
          <w:lang w:val="id-ID"/>
        </w:rPr>
        <w:t xml:space="preserve">Uji </w:t>
      </w:r>
      <w:r w:rsidR="00C62781" w:rsidRPr="00C62781">
        <w:rPr>
          <w:rFonts w:ascii="Times New Roman" w:hAnsi="Times New Roman" w:cs="Times New Roman"/>
          <w:b/>
          <w:i/>
          <w:sz w:val="24"/>
          <w:szCs w:val="24"/>
          <w:lang w:val="id-ID"/>
        </w:rPr>
        <w:t>Paired Sample T-test</w:t>
      </w:r>
    </w:p>
    <w:p w:rsidR="00C62781" w:rsidRDefault="00C62781" w:rsidP="00952AB2">
      <w:pPr>
        <w:spacing w:after="12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C62781">
        <w:rPr>
          <w:rFonts w:ascii="Times New Roman" w:hAnsi="Times New Roman" w:cs="Times New Roman"/>
          <w:sz w:val="24"/>
          <w:szCs w:val="24"/>
          <w:lang w:val="id-ID"/>
        </w:rPr>
        <w:t>Berdasarkan uji Paired Sample T-test menggunakan aplikasi SPSS versi 20 dapat diketahui bahwa nilai Sig. 2 tailed uji perbedaan pendapatan petani sebelum menggunakan pemasaran Online dengan pendapatan petani sesudah menggunakan pemasaran Online sebesar 0,000 (&lt;0,05), H0 ditolak dan H1 diterima.  Hasil  uji Paired Sample T-test menggunakan aplikasi SPSS vers</w:t>
      </w:r>
      <w:r w:rsidR="00714A16">
        <w:rPr>
          <w:rFonts w:ascii="Times New Roman" w:hAnsi="Times New Roman" w:cs="Times New Roman"/>
          <w:sz w:val="24"/>
          <w:szCs w:val="24"/>
          <w:lang w:val="id-ID"/>
        </w:rPr>
        <w:t>i 20 dapat dilihat pada tabel 8</w:t>
      </w:r>
      <w:r w:rsidRPr="00C62781">
        <w:rPr>
          <w:rFonts w:ascii="Times New Roman" w:hAnsi="Times New Roman" w:cs="Times New Roman"/>
          <w:sz w:val="24"/>
          <w:szCs w:val="24"/>
          <w:lang w:val="id-ID"/>
        </w:rPr>
        <w:t>.</w:t>
      </w:r>
    </w:p>
    <w:p w:rsidR="00C62781" w:rsidRPr="00714A16" w:rsidRDefault="00714A16" w:rsidP="00107970">
      <w:pPr>
        <w:spacing w:after="0" w:line="240" w:lineRule="auto"/>
        <w:ind w:firstLine="567"/>
        <w:jc w:val="center"/>
        <w:rPr>
          <w:rFonts w:ascii="Times New Roman" w:hAnsi="Times New Roman" w:cs="Times New Roman"/>
          <w:sz w:val="24"/>
          <w:szCs w:val="24"/>
          <w:lang w:val="id-ID"/>
        </w:rPr>
      </w:pPr>
      <w:r w:rsidRPr="00714A16">
        <w:rPr>
          <w:rFonts w:ascii="Times New Roman" w:hAnsi="Times New Roman" w:cs="Times New Roman"/>
          <w:sz w:val="24"/>
          <w:szCs w:val="24"/>
          <w:lang w:val="id-ID"/>
        </w:rPr>
        <w:t>Tabel 8</w:t>
      </w:r>
      <w:r w:rsidR="00C62781" w:rsidRPr="00714A16">
        <w:rPr>
          <w:rFonts w:ascii="Times New Roman" w:hAnsi="Times New Roman" w:cs="Times New Roman"/>
          <w:sz w:val="24"/>
          <w:szCs w:val="24"/>
          <w:lang w:val="id-ID"/>
        </w:rPr>
        <w:t xml:space="preserve">. Hasil Uji </w:t>
      </w:r>
      <w:r w:rsidR="00C62781" w:rsidRPr="00197324">
        <w:rPr>
          <w:rFonts w:ascii="Times New Roman" w:hAnsi="Times New Roman" w:cs="Times New Roman"/>
          <w:i/>
          <w:sz w:val="24"/>
          <w:szCs w:val="24"/>
          <w:lang w:val="id-ID"/>
        </w:rPr>
        <w:t>Paired Sample T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3"/>
        <w:gridCol w:w="1685"/>
        <w:gridCol w:w="1200"/>
        <w:gridCol w:w="1090"/>
        <w:gridCol w:w="990"/>
        <w:gridCol w:w="1190"/>
        <w:gridCol w:w="1190"/>
        <w:gridCol w:w="790"/>
        <w:gridCol w:w="340"/>
        <w:gridCol w:w="661"/>
      </w:tblGrid>
      <w:tr w:rsidR="00C62781" w:rsidRPr="00714A16" w:rsidTr="00714A16">
        <w:trPr>
          <w:cantSplit/>
        </w:trPr>
        <w:tc>
          <w:tcPr>
            <w:tcW w:w="5000" w:type="pct"/>
            <w:gridSpan w:val="10"/>
            <w:tcBorders>
              <w:top w:val="nil"/>
              <w:left w:val="nil"/>
              <w:bottom w:val="nil"/>
              <w:right w:val="nil"/>
            </w:tcBorders>
            <w:shd w:val="clear" w:color="auto" w:fill="FFFFFF"/>
          </w:tcPr>
          <w:p w:rsidR="00C62781" w:rsidRPr="00197324" w:rsidRDefault="00C62781" w:rsidP="00107970">
            <w:pPr>
              <w:autoSpaceDE w:val="0"/>
              <w:autoSpaceDN w:val="0"/>
              <w:adjustRightInd w:val="0"/>
              <w:spacing w:after="0" w:line="240" w:lineRule="auto"/>
              <w:ind w:left="60" w:right="60"/>
              <w:jc w:val="center"/>
              <w:rPr>
                <w:rFonts w:ascii="Times New Roman" w:hAnsi="Times New Roman" w:cs="Times New Roman"/>
                <w:i/>
                <w:color w:val="000000"/>
                <w:sz w:val="20"/>
                <w:szCs w:val="20"/>
                <w:lang w:val="id-ID"/>
              </w:rPr>
            </w:pPr>
            <w:r w:rsidRPr="00197324">
              <w:rPr>
                <w:rFonts w:ascii="Times New Roman" w:hAnsi="Times New Roman" w:cs="Times New Roman"/>
                <w:b/>
                <w:bCs/>
                <w:i/>
                <w:color w:val="000000"/>
                <w:sz w:val="20"/>
                <w:szCs w:val="20"/>
                <w:lang w:val="id-ID"/>
              </w:rPr>
              <w:t>Paired Samples Test</w:t>
            </w:r>
          </w:p>
        </w:tc>
      </w:tr>
      <w:tr w:rsidR="00714A16" w:rsidRPr="00714A16" w:rsidTr="00714A16">
        <w:trPr>
          <w:cantSplit/>
        </w:trPr>
        <w:tc>
          <w:tcPr>
            <w:tcW w:w="1416" w:type="pct"/>
            <w:gridSpan w:val="2"/>
            <w:vMerge w:val="restart"/>
            <w:tcBorders>
              <w:top w:val="single" w:sz="16" w:space="0" w:color="000000"/>
              <w:left w:val="single" w:sz="16" w:space="0" w:color="000000"/>
              <w:bottom w:val="nil"/>
              <w:right w:val="nil"/>
            </w:tcBorders>
            <w:shd w:val="clear" w:color="auto" w:fill="FFFFFF"/>
          </w:tcPr>
          <w:p w:rsidR="00C62781" w:rsidRPr="00714A16" w:rsidRDefault="00C62781" w:rsidP="00107970">
            <w:pPr>
              <w:autoSpaceDE w:val="0"/>
              <w:autoSpaceDN w:val="0"/>
              <w:adjustRightInd w:val="0"/>
              <w:spacing w:after="0" w:line="240" w:lineRule="auto"/>
              <w:ind w:left="60" w:right="60"/>
              <w:rPr>
                <w:rFonts w:ascii="Times New Roman" w:hAnsi="Times New Roman" w:cs="Times New Roman"/>
                <w:color w:val="000000"/>
                <w:sz w:val="20"/>
                <w:szCs w:val="20"/>
                <w:lang w:val="id-ID"/>
              </w:rPr>
            </w:pPr>
          </w:p>
        </w:tc>
        <w:tc>
          <w:tcPr>
            <w:tcW w:w="2695" w:type="pct"/>
            <w:gridSpan w:val="5"/>
            <w:tcBorders>
              <w:top w:val="single" w:sz="16" w:space="0" w:color="000000"/>
              <w:left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Paired Differences</w:t>
            </w:r>
          </w:p>
        </w:tc>
        <w:tc>
          <w:tcPr>
            <w:tcW w:w="346" w:type="pct"/>
            <w:vMerge w:val="restart"/>
            <w:tcBorders>
              <w:top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t</w:t>
            </w:r>
          </w:p>
        </w:tc>
        <w:tc>
          <w:tcPr>
            <w:tcW w:w="153" w:type="pct"/>
            <w:vMerge w:val="restart"/>
            <w:tcBorders>
              <w:top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df</w:t>
            </w:r>
          </w:p>
        </w:tc>
        <w:tc>
          <w:tcPr>
            <w:tcW w:w="390" w:type="pct"/>
            <w:vMerge w:val="restart"/>
            <w:tcBorders>
              <w:top w:val="single" w:sz="16" w:space="0" w:color="000000"/>
              <w:right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Sig. (2-tailed)</w:t>
            </w:r>
          </w:p>
        </w:tc>
      </w:tr>
      <w:tr w:rsidR="00714A16" w:rsidRPr="00714A16" w:rsidTr="00714A16">
        <w:trPr>
          <w:cantSplit/>
        </w:trPr>
        <w:tc>
          <w:tcPr>
            <w:tcW w:w="1416" w:type="pct"/>
            <w:gridSpan w:val="2"/>
            <w:vMerge/>
            <w:tcBorders>
              <w:top w:val="single" w:sz="16" w:space="0" w:color="000000"/>
              <w:left w:val="single" w:sz="16" w:space="0" w:color="000000"/>
              <w:bottom w:val="nil"/>
              <w:right w:val="nil"/>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512" w:type="pct"/>
            <w:vMerge w:val="restart"/>
            <w:tcBorders>
              <w:left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Mean</w:t>
            </w:r>
          </w:p>
        </w:tc>
        <w:tc>
          <w:tcPr>
            <w:tcW w:w="488" w:type="pct"/>
            <w:vMerge w:val="restart"/>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Std. Deviation</w:t>
            </w:r>
          </w:p>
        </w:tc>
        <w:tc>
          <w:tcPr>
            <w:tcW w:w="497" w:type="pct"/>
            <w:vMerge w:val="restart"/>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Std. Error Mean</w:t>
            </w:r>
          </w:p>
        </w:tc>
        <w:tc>
          <w:tcPr>
            <w:tcW w:w="1197" w:type="pct"/>
            <w:gridSpan w:val="2"/>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95% Confidence Interval of the Difference</w:t>
            </w:r>
          </w:p>
        </w:tc>
        <w:tc>
          <w:tcPr>
            <w:tcW w:w="346" w:type="pct"/>
            <w:vMerge/>
            <w:tcBorders>
              <w:top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153" w:type="pct"/>
            <w:vMerge/>
            <w:tcBorders>
              <w:top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390" w:type="pct"/>
            <w:vMerge/>
            <w:tcBorders>
              <w:top w:val="single" w:sz="16" w:space="0" w:color="000000"/>
              <w:right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r>
      <w:tr w:rsidR="00714A16" w:rsidRPr="00714A16" w:rsidTr="00714A16">
        <w:trPr>
          <w:cantSplit/>
        </w:trPr>
        <w:tc>
          <w:tcPr>
            <w:tcW w:w="1416" w:type="pct"/>
            <w:gridSpan w:val="2"/>
            <w:vMerge/>
            <w:tcBorders>
              <w:top w:val="single" w:sz="16" w:space="0" w:color="000000"/>
              <w:left w:val="single" w:sz="16" w:space="0" w:color="000000"/>
              <w:bottom w:val="nil"/>
              <w:right w:val="nil"/>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512" w:type="pct"/>
            <w:vMerge/>
            <w:tcBorders>
              <w:left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488" w:type="pct"/>
            <w:vMerge/>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497" w:type="pct"/>
            <w:vMerge/>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599" w:type="pct"/>
            <w:tcBorders>
              <w:bottom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Lower</w:t>
            </w:r>
          </w:p>
        </w:tc>
        <w:tc>
          <w:tcPr>
            <w:tcW w:w="599" w:type="pct"/>
            <w:tcBorders>
              <w:bottom w:val="single" w:sz="16" w:space="0" w:color="000000"/>
            </w:tcBorders>
            <w:shd w:val="clear" w:color="auto" w:fill="FFFFFF"/>
          </w:tcPr>
          <w:p w:rsidR="00C62781" w:rsidRPr="00714A16" w:rsidRDefault="00C62781" w:rsidP="00107970">
            <w:pPr>
              <w:autoSpaceDE w:val="0"/>
              <w:autoSpaceDN w:val="0"/>
              <w:adjustRightInd w:val="0"/>
              <w:spacing w:after="0" w:line="240" w:lineRule="auto"/>
              <w:ind w:left="60" w:right="60"/>
              <w:jc w:val="center"/>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Upper</w:t>
            </w:r>
          </w:p>
        </w:tc>
        <w:tc>
          <w:tcPr>
            <w:tcW w:w="346" w:type="pct"/>
            <w:vMerge/>
            <w:tcBorders>
              <w:top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153" w:type="pct"/>
            <w:vMerge/>
            <w:tcBorders>
              <w:top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c>
          <w:tcPr>
            <w:tcW w:w="390" w:type="pct"/>
            <w:vMerge/>
            <w:tcBorders>
              <w:top w:val="single" w:sz="16" w:space="0" w:color="000000"/>
              <w:right w:val="single" w:sz="16" w:space="0" w:color="000000"/>
            </w:tcBorders>
            <w:shd w:val="clear" w:color="auto" w:fill="FFFFFF"/>
          </w:tcPr>
          <w:p w:rsidR="00C62781" w:rsidRPr="00714A16" w:rsidRDefault="00C62781" w:rsidP="00107970">
            <w:pPr>
              <w:autoSpaceDE w:val="0"/>
              <w:autoSpaceDN w:val="0"/>
              <w:adjustRightInd w:val="0"/>
              <w:spacing w:after="0" w:line="240" w:lineRule="auto"/>
              <w:rPr>
                <w:rFonts w:ascii="Times New Roman" w:hAnsi="Times New Roman" w:cs="Times New Roman"/>
                <w:color w:val="000000"/>
                <w:sz w:val="20"/>
                <w:szCs w:val="20"/>
                <w:lang w:val="id-ID"/>
              </w:rPr>
            </w:pPr>
          </w:p>
        </w:tc>
      </w:tr>
      <w:tr w:rsidR="00714A16" w:rsidRPr="00714A16" w:rsidTr="00714A16">
        <w:trPr>
          <w:cantSplit/>
        </w:trPr>
        <w:tc>
          <w:tcPr>
            <w:tcW w:w="231" w:type="pct"/>
            <w:tcBorders>
              <w:top w:val="single" w:sz="16" w:space="0" w:color="000000"/>
              <w:left w:val="single" w:sz="16" w:space="0" w:color="000000"/>
              <w:bottom w:val="single" w:sz="16" w:space="0" w:color="000000"/>
              <w:right w:val="nil"/>
            </w:tcBorders>
            <w:shd w:val="clear" w:color="auto" w:fill="FFFFFF"/>
            <w:vAlign w:val="center"/>
          </w:tcPr>
          <w:p w:rsidR="00C62781" w:rsidRPr="00714A16" w:rsidRDefault="00C62781" w:rsidP="00107970">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Pair 1</w:t>
            </w:r>
          </w:p>
        </w:tc>
        <w:tc>
          <w:tcPr>
            <w:tcW w:w="1185" w:type="pct"/>
            <w:tcBorders>
              <w:top w:val="single" w:sz="16" w:space="0" w:color="000000"/>
              <w:left w:val="nil"/>
              <w:bottom w:val="single" w:sz="16" w:space="0" w:color="000000"/>
              <w:right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 xml:space="preserve">Sebelum Pemasaran </w:t>
            </w:r>
            <w:r w:rsidRPr="00714A16">
              <w:rPr>
                <w:rFonts w:ascii="Times New Roman" w:hAnsi="Times New Roman" w:cs="Times New Roman"/>
                <w:i/>
                <w:color w:val="000000"/>
                <w:sz w:val="20"/>
                <w:szCs w:val="20"/>
                <w:lang w:val="id-ID"/>
              </w:rPr>
              <w:t>Online</w:t>
            </w:r>
            <w:r w:rsidRPr="00714A16">
              <w:rPr>
                <w:rFonts w:ascii="Times New Roman" w:hAnsi="Times New Roman" w:cs="Times New Roman"/>
                <w:color w:val="000000"/>
                <w:sz w:val="20"/>
                <w:szCs w:val="20"/>
                <w:lang w:val="id-ID"/>
              </w:rPr>
              <w:t xml:space="preserve"> - Sesudah Pemasaran </w:t>
            </w:r>
            <w:r w:rsidRPr="00714A16">
              <w:rPr>
                <w:rFonts w:ascii="Times New Roman" w:hAnsi="Times New Roman" w:cs="Times New Roman"/>
                <w:i/>
                <w:color w:val="000000"/>
                <w:sz w:val="20"/>
                <w:szCs w:val="20"/>
                <w:lang w:val="id-ID"/>
              </w:rPr>
              <w:t>Online</w:t>
            </w:r>
          </w:p>
        </w:tc>
        <w:tc>
          <w:tcPr>
            <w:tcW w:w="512" w:type="pct"/>
            <w:tcBorders>
              <w:top w:val="single" w:sz="16" w:space="0" w:color="000000"/>
              <w:left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-9743978,757</w:t>
            </w:r>
          </w:p>
        </w:tc>
        <w:tc>
          <w:tcPr>
            <w:tcW w:w="488" w:type="pct"/>
            <w:tcBorders>
              <w:top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623378,507</w:t>
            </w:r>
          </w:p>
        </w:tc>
        <w:tc>
          <w:tcPr>
            <w:tcW w:w="497" w:type="pct"/>
            <w:tcBorders>
              <w:top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74507,983</w:t>
            </w:r>
          </w:p>
        </w:tc>
        <w:tc>
          <w:tcPr>
            <w:tcW w:w="599" w:type="pct"/>
            <w:tcBorders>
              <w:top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-9892618,115</w:t>
            </w:r>
          </w:p>
        </w:tc>
        <w:tc>
          <w:tcPr>
            <w:tcW w:w="599" w:type="pct"/>
            <w:tcBorders>
              <w:top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-9595339,399</w:t>
            </w:r>
          </w:p>
        </w:tc>
        <w:tc>
          <w:tcPr>
            <w:tcW w:w="346" w:type="pct"/>
            <w:tcBorders>
              <w:top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-130,778</w:t>
            </w:r>
          </w:p>
        </w:tc>
        <w:tc>
          <w:tcPr>
            <w:tcW w:w="153" w:type="pct"/>
            <w:tcBorders>
              <w:top w:val="single" w:sz="16" w:space="0" w:color="000000"/>
              <w:bottom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69</w:t>
            </w:r>
          </w:p>
        </w:tc>
        <w:tc>
          <w:tcPr>
            <w:tcW w:w="390" w:type="pct"/>
            <w:tcBorders>
              <w:top w:val="single" w:sz="16" w:space="0" w:color="000000"/>
              <w:bottom w:val="single" w:sz="16" w:space="0" w:color="000000"/>
              <w:right w:val="single" w:sz="16" w:space="0" w:color="000000"/>
            </w:tcBorders>
            <w:shd w:val="clear" w:color="auto" w:fill="FFFFFF"/>
            <w:vAlign w:val="center"/>
          </w:tcPr>
          <w:p w:rsidR="00C62781" w:rsidRPr="00714A16" w:rsidRDefault="00C62781" w:rsidP="00107970">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714A16">
              <w:rPr>
                <w:rFonts w:ascii="Times New Roman" w:hAnsi="Times New Roman" w:cs="Times New Roman"/>
                <w:color w:val="000000"/>
                <w:sz w:val="20"/>
                <w:szCs w:val="20"/>
                <w:lang w:val="id-ID"/>
              </w:rPr>
              <w:t>,000</w:t>
            </w:r>
          </w:p>
        </w:tc>
      </w:tr>
    </w:tbl>
    <w:p w:rsidR="00C62781" w:rsidRPr="00714A16" w:rsidRDefault="00C62781" w:rsidP="00952AB2">
      <w:pPr>
        <w:autoSpaceDE w:val="0"/>
        <w:autoSpaceDN w:val="0"/>
        <w:adjustRightInd w:val="0"/>
        <w:spacing w:after="120" w:line="240" w:lineRule="auto"/>
        <w:rPr>
          <w:rFonts w:ascii="Times New Roman" w:hAnsi="Times New Roman" w:cs="Times New Roman"/>
          <w:sz w:val="24"/>
          <w:szCs w:val="24"/>
          <w:lang w:val="id-ID"/>
        </w:rPr>
      </w:pPr>
      <w:r w:rsidRPr="00714A16">
        <w:rPr>
          <w:rFonts w:ascii="Times New Roman" w:hAnsi="Times New Roman" w:cs="Times New Roman"/>
          <w:sz w:val="24"/>
          <w:szCs w:val="24"/>
          <w:lang w:val="id-ID"/>
        </w:rPr>
        <w:t>Sumber : data diolah, 2020</w:t>
      </w:r>
    </w:p>
    <w:p w:rsidR="00C62781" w:rsidRDefault="00714A16" w:rsidP="00952AB2">
      <w:pPr>
        <w:spacing w:after="24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8</w:t>
      </w:r>
      <w:r w:rsidRPr="00714A16">
        <w:rPr>
          <w:rFonts w:ascii="Times New Roman" w:hAnsi="Times New Roman" w:cs="Times New Roman"/>
          <w:sz w:val="24"/>
          <w:szCs w:val="24"/>
          <w:lang w:val="id-ID"/>
        </w:rPr>
        <w:t xml:space="preserve"> dapat disimpulkan bahwa terdapat perbedaan pendapatan petani bunga potong sebelum menggunakan pemasaran Online dan sesudah menggunakan pemasaran Online sebab nilai sig sebesar 0,000&lt;0,05. Perbedaan pendapatan tersebut dapat timbul karena setelah menggunakan pemasaran Online, sumber pendapatan petani juga bertambah, bukan hanya berasal dari hasil penjualan bunga ke pasar saja, melainkan juga dari hasil penjualan langsung ke konsumen sebab promosi yang mampu menjangkau konsumen secara langsung serta harga jual yang meningkat ketika penjualan langsung menuju konsumen tanpa melalui perantara tengkulak dan pemegang pasar konvensional.</w:t>
      </w:r>
    </w:p>
    <w:p w:rsidR="00714A16" w:rsidRDefault="00714A16" w:rsidP="00107970">
      <w:pPr>
        <w:spacing w:after="0" w:line="240" w:lineRule="auto"/>
        <w:jc w:val="both"/>
        <w:rPr>
          <w:rFonts w:ascii="Times New Roman" w:hAnsi="Times New Roman" w:cs="Times New Roman"/>
          <w:b/>
          <w:sz w:val="24"/>
          <w:szCs w:val="24"/>
          <w:lang w:val="id-ID"/>
        </w:rPr>
      </w:pPr>
      <w:r w:rsidRPr="00714A16">
        <w:rPr>
          <w:rFonts w:ascii="Times New Roman" w:hAnsi="Times New Roman" w:cs="Times New Roman"/>
          <w:b/>
          <w:sz w:val="24"/>
          <w:szCs w:val="24"/>
          <w:lang w:val="id-ID"/>
        </w:rPr>
        <w:t>Hasil Uji Regresi Linier Sederhana</w:t>
      </w:r>
    </w:p>
    <w:p w:rsidR="00714A16" w:rsidRDefault="00714A16" w:rsidP="00952AB2">
      <w:pPr>
        <w:spacing w:after="120" w:line="240" w:lineRule="auto"/>
        <w:ind w:firstLine="720"/>
        <w:jc w:val="both"/>
        <w:rPr>
          <w:rFonts w:ascii="Times New Roman" w:hAnsi="Times New Roman" w:cs="Times New Roman"/>
          <w:sz w:val="24"/>
          <w:szCs w:val="24"/>
          <w:lang w:val="id-ID"/>
        </w:rPr>
      </w:pPr>
      <w:r w:rsidRPr="00714A16">
        <w:rPr>
          <w:rFonts w:ascii="Times New Roman" w:hAnsi="Times New Roman" w:cs="Times New Roman"/>
          <w:sz w:val="24"/>
          <w:szCs w:val="24"/>
          <w:lang w:val="id-ID"/>
        </w:rPr>
        <w:t>Dengan analisis regresi linier sederhana dapat diketahui terdapat tidaknya pengaruh antara variabel pemasaran online terhadap variabel peningkatan pendapatan. Regresi linier sederhana digunakan untuk menguji kebenaran hipotesis yang diajukan dalam penelitian ini.</w:t>
      </w:r>
    </w:p>
    <w:p w:rsidR="00714A16" w:rsidRPr="00714A16" w:rsidRDefault="00952AB2" w:rsidP="00107970">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9</w:t>
      </w:r>
      <w:r w:rsidR="00714A16" w:rsidRPr="00714A16">
        <w:rPr>
          <w:rFonts w:ascii="Times New Roman" w:hAnsi="Times New Roman" w:cs="Times New Roman"/>
          <w:sz w:val="24"/>
          <w:szCs w:val="24"/>
          <w:lang w:val="id-ID"/>
        </w:rPr>
        <w:t>. Hasil Uji Regresi Linier Sederhana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03"/>
        <w:gridCol w:w="2053"/>
        <w:gridCol w:w="1203"/>
        <w:gridCol w:w="1822"/>
        <w:gridCol w:w="2759"/>
        <w:gridCol w:w="869"/>
        <w:gridCol w:w="630"/>
      </w:tblGrid>
      <w:tr w:rsidR="00714A16" w:rsidRPr="00714A16" w:rsidTr="00385494">
        <w:trPr>
          <w:cantSplit/>
          <w:jc w:val="center"/>
        </w:trPr>
        <w:tc>
          <w:tcPr>
            <w:tcW w:w="5000" w:type="pct"/>
            <w:gridSpan w:val="7"/>
            <w:tcBorders>
              <w:top w:val="nil"/>
              <w:left w:val="nil"/>
              <w:bottom w:val="nil"/>
              <w:right w:val="nil"/>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b/>
                <w:bCs/>
                <w:color w:val="000000"/>
                <w:sz w:val="20"/>
                <w:szCs w:val="18"/>
                <w:lang w:val="id-ID"/>
              </w:rPr>
              <w:t>Coefficients</w:t>
            </w:r>
            <w:r w:rsidRPr="00714A16">
              <w:rPr>
                <w:rFonts w:ascii="Times New Roman" w:hAnsi="Times New Roman" w:cs="Times New Roman"/>
                <w:b/>
                <w:bCs/>
                <w:color w:val="000000"/>
                <w:sz w:val="20"/>
                <w:szCs w:val="18"/>
                <w:vertAlign w:val="superscript"/>
                <w:lang w:val="id-ID"/>
              </w:rPr>
              <w:t>a</w:t>
            </w:r>
          </w:p>
        </w:tc>
      </w:tr>
      <w:tr w:rsidR="00714A16" w:rsidRPr="00714A16" w:rsidTr="00385494">
        <w:trPr>
          <w:cantSplit/>
          <w:jc w:val="center"/>
        </w:trPr>
        <w:tc>
          <w:tcPr>
            <w:tcW w:w="1222" w:type="pct"/>
            <w:gridSpan w:val="2"/>
            <w:vMerge w:val="restart"/>
            <w:tcBorders>
              <w:top w:val="single" w:sz="16" w:space="0" w:color="000000"/>
              <w:left w:val="single" w:sz="16" w:space="0" w:color="000000"/>
              <w:bottom w:val="nil"/>
              <w:right w:val="nil"/>
            </w:tcBorders>
            <w:shd w:val="clear" w:color="auto" w:fill="FFFFFF"/>
          </w:tcPr>
          <w:p w:rsidR="00714A16" w:rsidRPr="00714A16" w:rsidRDefault="00714A16" w:rsidP="00107970">
            <w:pPr>
              <w:autoSpaceDE w:val="0"/>
              <w:autoSpaceDN w:val="0"/>
              <w:adjustRightInd w:val="0"/>
              <w:spacing w:after="0" w:line="240" w:lineRule="auto"/>
              <w:ind w:left="60" w:right="60"/>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Model</w:t>
            </w:r>
          </w:p>
        </w:tc>
        <w:tc>
          <w:tcPr>
            <w:tcW w:w="1568" w:type="pct"/>
            <w:gridSpan w:val="2"/>
            <w:tcBorders>
              <w:top w:val="single" w:sz="16" w:space="0" w:color="000000"/>
              <w:left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Unstandardized Coefficients</w:t>
            </w:r>
          </w:p>
        </w:tc>
        <w:tc>
          <w:tcPr>
            <w:tcW w:w="1431" w:type="pct"/>
            <w:tcBorders>
              <w:top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Standardized Coefficients</w:t>
            </w:r>
          </w:p>
        </w:tc>
        <w:tc>
          <w:tcPr>
            <w:tcW w:w="451" w:type="pct"/>
            <w:vMerge w:val="restart"/>
            <w:tcBorders>
              <w:top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t</w:t>
            </w:r>
          </w:p>
        </w:tc>
        <w:tc>
          <w:tcPr>
            <w:tcW w:w="327" w:type="pct"/>
            <w:vMerge w:val="restart"/>
            <w:tcBorders>
              <w:top w:val="single" w:sz="16" w:space="0" w:color="000000"/>
              <w:right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Sig.</w:t>
            </w:r>
          </w:p>
        </w:tc>
      </w:tr>
      <w:tr w:rsidR="00714A16" w:rsidRPr="00714A16" w:rsidTr="00385494">
        <w:trPr>
          <w:cantSplit/>
          <w:jc w:val="center"/>
        </w:trPr>
        <w:tc>
          <w:tcPr>
            <w:tcW w:w="1222" w:type="pct"/>
            <w:gridSpan w:val="2"/>
            <w:vMerge/>
            <w:tcBorders>
              <w:top w:val="single" w:sz="16" w:space="0" w:color="000000"/>
              <w:left w:val="single" w:sz="16" w:space="0" w:color="000000"/>
              <w:bottom w:val="nil"/>
              <w:right w:val="nil"/>
            </w:tcBorders>
            <w:shd w:val="clear" w:color="auto" w:fill="FFFFFF"/>
          </w:tcPr>
          <w:p w:rsidR="00714A16" w:rsidRPr="00714A16" w:rsidRDefault="00714A16" w:rsidP="00107970">
            <w:pPr>
              <w:autoSpaceDE w:val="0"/>
              <w:autoSpaceDN w:val="0"/>
              <w:adjustRightInd w:val="0"/>
              <w:spacing w:after="0" w:line="240" w:lineRule="auto"/>
              <w:rPr>
                <w:rFonts w:ascii="Times New Roman" w:hAnsi="Times New Roman" w:cs="Times New Roman"/>
                <w:color w:val="000000"/>
                <w:sz w:val="20"/>
                <w:szCs w:val="18"/>
                <w:lang w:val="id-ID"/>
              </w:rPr>
            </w:pPr>
          </w:p>
        </w:tc>
        <w:tc>
          <w:tcPr>
            <w:tcW w:w="624" w:type="pct"/>
            <w:tcBorders>
              <w:left w:val="single" w:sz="16" w:space="0" w:color="000000"/>
              <w:bottom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B</w:t>
            </w:r>
          </w:p>
        </w:tc>
        <w:tc>
          <w:tcPr>
            <w:tcW w:w="945" w:type="pct"/>
            <w:tcBorders>
              <w:bottom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Std. Error</w:t>
            </w:r>
          </w:p>
        </w:tc>
        <w:tc>
          <w:tcPr>
            <w:tcW w:w="1431" w:type="pct"/>
            <w:tcBorders>
              <w:bottom w:val="single" w:sz="16" w:space="0" w:color="000000"/>
            </w:tcBorders>
            <w:shd w:val="clear" w:color="auto" w:fill="FFFFFF"/>
          </w:tcPr>
          <w:p w:rsidR="00714A16" w:rsidRPr="00714A16" w:rsidRDefault="00714A16" w:rsidP="00107970">
            <w:pPr>
              <w:autoSpaceDE w:val="0"/>
              <w:autoSpaceDN w:val="0"/>
              <w:adjustRightInd w:val="0"/>
              <w:spacing w:after="0" w:line="240" w:lineRule="auto"/>
              <w:ind w:left="60" w:right="60"/>
              <w:jc w:val="center"/>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Beta</w:t>
            </w:r>
          </w:p>
        </w:tc>
        <w:tc>
          <w:tcPr>
            <w:tcW w:w="451" w:type="pct"/>
            <w:vMerge/>
            <w:tcBorders>
              <w:top w:val="single" w:sz="16" w:space="0" w:color="000000"/>
            </w:tcBorders>
            <w:shd w:val="clear" w:color="auto" w:fill="FFFFFF"/>
          </w:tcPr>
          <w:p w:rsidR="00714A16" w:rsidRPr="00714A16" w:rsidRDefault="00714A16" w:rsidP="00107970">
            <w:pPr>
              <w:autoSpaceDE w:val="0"/>
              <w:autoSpaceDN w:val="0"/>
              <w:adjustRightInd w:val="0"/>
              <w:spacing w:after="0" w:line="240" w:lineRule="auto"/>
              <w:rPr>
                <w:rFonts w:ascii="Times New Roman" w:hAnsi="Times New Roman" w:cs="Times New Roman"/>
                <w:color w:val="000000"/>
                <w:sz w:val="20"/>
                <w:szCs w:val="18"/>
                <w:lang w:val="id-ID"/>
              </w:rPr>
            </w:pPr>
          </w:p>
        </w:tc>
        <w:tc>
          <w:tcPr>
            <w:tcW w:w="327" w:type="pct"/>
            <w:vMerge/>
            <w:tcBorders>
              <w:top w:val="single" w:sz="16" w:space="0" w:color="000000"/>
              <w:right w:val="single" w:sz="16" w:space="0" w:color="000000"/>
            </w:tcBorders>
            <w:shd w:val="clear" w:color="auto" w:fill="FFFFFF"/>
          </w:tcPr>
          <w:p w:rsidR="00714A16" w:rsidRPr="00714A16" w:rsidRDefault="00714A16" w:rsidP="00107970">
            <w:pPr>
              <w:autoSpaceDE w:val="0"/>
              <w:autoSpaceDN w:val="0"/>
              <w:adjustRightInd w:val="0"/>
              <w:spacing w:after="0" w:line="240" w:lineRule="auto"/>
              <w:rPr>
                <w:rFonts w:ascii="Times New Roman" w:hAnsi="Times New Roman" w:cs="Times New Roman"/>
                <w:color w:val="000000"/>
                <w:sz w:val="20"/>
                <w:szCs w:val="18"/>
                <w:lang w:val="id-ID"/>
              </w:rPr>
            </w:pPr>
          </w:p>
        </w:tc>
      </w:tr>
      <w:tr w:rsidR="00714A16" w:rsidRPr="00714A16" w:rsidTr="00385494">
        <w:trPr>
          <w:cantSplit/>
          <w:jc w:val="center"/>
        </w:trPr>
        <w:tc>
          <w:tcPr>
            <w:tcW w:w="157" w:type="pct"/>
            <w:vMerge w:val="restart"/>
            <w:tcBorders>
              <w:top w:val="single" w:sz="16" w:space="0" w:color="000000"/>
              <w:left w:val="single" w:sz="16" w:space="0" w:color="000000"/>
              <w:bottom w:val="single" w:sz="16" w:space="0" w:color="000000"/>
              <w:right w:val="nil"/>
            </w:tcBorders>
            <w:shd w:val="clear" w:color="auto" w:fill="FFFFFF"/>
            <w:vAlign w:val="center"/>
          </w:tcPr>
          <w:p w:rsidR="00714A16" w:rsidRPr="00714A16" w:rsidRDefault="00714A16" w:rsidP="00107970">
            <w:pPr>
              <w:autoSpaceDE w:val="0"/>
              <w:autoSpaceDN w:val="0"/>
              <w:adjustRightInd w:val="0"/>
              <w:spacing w:after="0" w:line="240" w:lineRule="auto"/>
              <w:ind w:left="60" w:right="60"/>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1</w:t>
            </w:r>
          </w:p>
        </w:tc>
        <w:tc>
          <w:tcPr>
            <w:tcW w:w="1065" w:type="pct"/>
            <w:tcBorders>
              <w:top w:val="single" w:sz="16" w:space="0" w:color="000000"/>
              <w:left w:val="nil"/>
              <w:bottom w:val="nil"/>
              <w:right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(Constant)</w:t>
            </w:r>
          </w:p>
        </w:tc>
        <w:tc>
          <w:tcPr>
            <w:tcW w:w="624" w:type="pct"/>
            <w:tcBorders>
              <w:top w:val="single" w:sz="16" w:space="0" w:color="000000"/>
              <w:left w:val="single" w:sz="16" w:space="0" w:color="000000"/>
              <w:bottom w:val="nil"/>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5,592</w:t>
            </w:r>
          </w:p>
        </w:tc>
        <w:tc>
          <w:tcPr>
            <w:tcW w:w="945" w:type="pct"/>
            <w:tcBorders>
              <w:top w:val="single" w:sz="16" w:space="0" w:color="000000"/>
              <w:bottom w:val="nil"/>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4,043</w:t>
            </w:r>
          </w:p>
        </w:tc>
        <w:tc>
          <w:tcPr>
            <w:tcW w:w="1431" w:type="pct"/>
            <w:tcBorders>
              <w:top w:val="single" w:sz="16" w:space="0" w:color="000000"/>
              <w:bottom w:val="nil"/>
            </w:tcBorders>
            <w:shd w:val="clear" w:color="auto" w:fill="FFFFFF"/>
          </w:tcPr>
          <w:p w:rsidR="00714A16" w:rsidRPr="00714A16" w:rsidRDefault="00714A16" w:rsidP="00107970">
            <w:pPr>
              <w:autoSpaceDE w:val="0"/>
              <w:autoSpaceDN w:val="0"/>
              <w:adjustRightInd w:val="0"/>
              <w:spacing w:after="0" w:line="240" w:lineRule="auto"/>
              <w:rPr>
                <w:rFonts w:ascii="Times New Roman" w:hAnsi="Times New Roman" w:cs="Times New Roman"/>
                <w:sz w:val="20"/>
                <w:szCs w:val="24"/>
                <w:lang w:val="id-ID"/>
              </w:rPr>
            </w:pPr>
          </w:p>
        </w:tc>
        <w:tc>
          <w:tcPr>
            <w:tcW w:w="451" w:type="pct"/>
            <w:tcBorders>
              <w:top w:val="single" w:sz="16" w:space="0" w:color="000000"/>
              <w:bottom w:val="nil"/>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1,383</w:t>
            </w:r>
          </w:p>
        </w:tc>
        <w:tc>
          <w:tcPr>
            <w:tcW w:w="327" w:type="pct"/>
            <w:tcBorders>
              <w:top w:val="single" w:sz="16" w:space="0" w:color="000000"/>
              <w:bottom w:val="nil"/>
              <w:right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,171</w:t>
            </w:r>
          </w:p>
        </w:tc>
      </w:tr>
      <w:tr w:rsidR="00714A16" w:rsidRPr="00714A16" w:rsidTr="00385494">
        <w:trPr>
          <w:cantSplit/>
          <w:jc w:val="center"/>
        </w:trPr>
        <w:tc>
          <w:tcPr>
            <w:tcW w:w="157" w:type="pct"/>
            <w:vMerge/>
            <w:tcBorders>
              <w:top w:val="single" w:sz="16" w:space="0" w:color="000000"/>
              <w:left w:val="single" w:sz="16" w:space="0" w:color="000000"/>
              <w:bottom w:val="single" w:sz="16" w:space="0" w:color="000000"/>
              <w:right w:val="nil"/>
            </w:tcBorders>
            <w:shd w:val="clear" w:color="auto" w:fill="FFFFFF"/>
            <w:vAlign w:val="center"/>
          </w:tcPr>
          <w:p w:rsidR="00714A16" w:rsidRPr="00714A16" w:rsidRDefault="00714A16" w:rsidP="00107970">
            <w:pPr>
              <w:autoSpaceDE w:val="0"/>
              <w:autoSpaceDN w:val="0"/>
              <w:adjustRightInd w:val="0"/>
              <w:spacing w:after="0" w:line="240" w:lineRule="auto"/>
              <w:rPr>
                <w:rFonts w:ascii="Times New Roman" w:hAnsi="Times New Roman" w:cs="Times New Roman"/>
                <w:color w:val="000000"/>
                <w:sz w:val="20"/>
                <w:szCs w:val="18"/>
                <w:lang w:val="id-ID"/>
              </w:rPr>
            </w:pPr>
          </w:p>
        </w:tc>
        <w:tc>
          <w:tcPr>
            <w:tcW w:w="1065" w:type="pct"/>
            <w:tcBorders>
              <w:top w:val="nil"/>
              <w:left w:val="nil"/>
              <w:bottom w:val="single" w:sz="16" w:space="0" w:color="000000"/>
              <w:right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Pemasaran Online</w:t>
            </w:r>
          </w:p>
        </w:tc>
        <w:tc>
          <w:tcPr>
            <w:tcW w:w="624" w:type="pct"/>
            <w:tcBorders>
              <w:top w:val="nil"/>
              <w:left w:val="single" w:sz="16" w:space="0" w:color="000000"/>
              <w:bottom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1,042</w:t>
            </w:r>
          </w:p>
        </w:tc>
        <w:tc>
          <w:tcPr>
            <w:tcW w:w="945" w:type="pct"/>
            <w:tcBorders>
              <w:top w:val="nil"/>
              <w:bottom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,090</w:t>
            </w:r>
          </w:p>
        </w:tc>
        <w:tc>
          <w:tcPr>
            <w:tcW w:w="1431" w:type="pct"/>
            <w:tcBorders>
              <w:top w:val="nil"/>
              <w:bottom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,814</w:t>
            </w:r>
          </w:p>
        </w:tc>
        <w:tc>
          <w:tcPr>
            <w:tcW w:w="451" w:type="pct"/>
            <w:tcBorders>
              <w:top w:val="nil"/>
              <w:bottom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11,552</w:t>
            </w:r>
          </w:p>
        </w:tc>
        <w:tc>
          <w:tcPr>
            <w:tcW w:w="327" w:type="pct"/>
            <w:tcBorders>
              <w:top w:val="nil"/>
              <w:bottom w:val="single" w:sz="16" w:space="0" w:color="000000"/>
              <w:right w:val="single" w:sz="16" w:space="0" w:color="000000"/>
            </w:tcBorders>
            <w:shd w:val="clear" w:color="auto" w:fill="FFFFFF"/>
            <w:vAlign w:val="center"/>
          </w:tcPr>
          <w:p w:rsidR="00714A16" w:rsidRPr="00714A16" w:rsidRDefault="00714A16" w:rsidP="00107970">
            <w:pPr>
              <w:autoSpaceDE w:val="0"/>
              <w:autoSpaceDN w:val="0"/>
              <w:adjustRightInd w:val="0"/>
              <w:spacing w:after="0" w:line="240" w:lineRule="auto"/>
              <w:ind w:left="60" w:right="60"/>
              <w:jc w:val="right"/>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,000</w:t>
            </w:r>
          </w:p>
        </w:tc>
      </w:tr>
      <w:tr w:rsidR="00714A16" w:rsidRPr="00714A16" w:rsidTr="00385494">
        <w:trPr>
          <w:cantSplit/>
          <w:jc w:val="center"/>
        </w:trPr>
        <w:tc>
          <w:tcPr>
            <w:tcW w:w="5000" w:type="pct"/>
            <w:gridSpan w:val="7"/>
            <w:tcBorders>
              <w:top w:val="nil"/>
              <w:left w:val="nil"/>
              <w:bottom w:val="nil"/>
              <w:right w:val="nil"/>
            </w:tcBorders>
            <w:shd w:val="clear" w:color="auto" w:fill="FFFFFF"/>
          </w:tcPr>
          <w:p w:rsidR="00714A16" w:rsidRPr="00714A16" w:rsidRDefault="00714A16" w:rsidP="00107970">
            <w:pPr>
              <w:autoSpaceDE w:val="0"/>
              <w:autoSpaceDN w:val="0"/>
              <w:adjustRightInd w:val="0"/>
              <w:spacing w:after="0" w:line="240" w:lineRule="auto"/>
              <w:ind w:left="60" w:right="60"/>
              <w:rPr>
                <w:rFonts w:ascii="Times New Roman" w:hAnsi="Times New Roman" w:cs="Times New Roman"/>
                <w:color w:val="000000"/>
                <w:sz w:val="20"/>
                <w:szCs w:val="18"/>
                <w:lang w:val="id-ID"/>
              </w:rPr>
            </w:pPr>
            <w:r w:rsidRPr="00714A16">
              <w:rPr>
                <w:rFonts w:ascii="Times New Roman" w:hAnsi="Times New Roman" w:cs="Times New Roman"/>
                <w:color w:val="000000"/>
                <w:sz w:val="20"/>
                <w:szCs w:val="18"/>
                <w:lang w:val="id-ID"/>
              </w:rPr>
              <w:t>a. Dependent Variable: Peningkatan Pendapatan</w:t>
            </w:r>
          </w:p>
        </w:tc>
      </w:tr>
    </w:tbl>
    <w:p w:rsidR="00714A16" w:rsidRPr="00714A16" w:rsidRDefault="00714A16" w:rsidP="00952AB2">
      <w:pPr>
        <w:spacing w:after="120" w:line="240" w:lineRule="auto"/>
        <w:ind w:firstLine="720"/>
        <w:rPr>
          <w:rFonts w:ascii="Times New Roman" w:hAnsi="Times New Roman" w:cs="Times New Roman"/>
        </w:rPr>
      </w:pPr>
      <w:r w:rsidRPr="00714A16">
        <w:rPr>
          <w:rFonts w:ascii="Times New Roman" w:hAnsi="Times New Roman" w:cs="Times New Roman"/>
        </w:rPr>
        <w:t>Sumber : Hasil olah data SPSS, 2020</w:t>
      </w:r>
    </w:p>
    <w:p w:rsidR="00714A16" w:rsidRPr="00714A16" w:rsidRDefault="00714A16"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diatas v</w:t>
      </w:r>
      <w:r w:rsidRPr="00714A16">
        <w:rPr>
          <w:rFonts w:ascii="Times New Roman" w:hAnsi="Times New Roman" w:cs="Times New Roman"/>
          <w:sz w:val="24"/>
          <w:szCs w:val="24"/>
          <w:lang w:val="id-ID"/>
        </w:rPr>
        <w:t xml:space="preserve">ariabel Pemasaran Online mempunyai nilai koefisien regresi sederhana bernilai positif yaitu sebesar 1,042.artinya menunjukkan setiap kenaikan 1% </w:t>
      </w:r>
      <w:r w:rsidRPr="00714A16">
        <w:rPr>
          <w:rFonts w:ascii="Times New Roman" w:hAnsi="Times New Roman" w:cs="Times New Roman"/>
          <w:sz w:val="24"/>
          <w:szCs w:val="24"/>
          <w:lang w:val="id-ID"/>
        </w:rPr>
        <w:lastRenderedPageBreak/>
        <w:t>perkembangan dari Pemasaran Online maka Peningkatan Pendapatan mengalami kenaikan sebesar 1,042%. Berdasarkan uji 2 sisi pada uji signifikan parametrik individual (uji t) pada variabel Pemasaran Online juga menunjukan bahwa nilai thitung lebih besar dari pada nilai ttabel yaitu 11,552 &gt;  1,995 serta nilai Sig. 0,000 &lt;  0,05.</w:t>
      </w:r>
    </w:p>
    <w:p w:rsidR="00714A16" w:rsidRDefault="00714A16" w:rsidP="00107970">
      <w:pPr>
        <w:spacing w:after="0" w:line="240" w:lineRule="auto"/>
        <w:ind w:firstLine="720"/>
        <w:jc w:val="both"/>
        <w:rPr>
          <w:rFonts w:ascii="Times New Roman" w:hAnsi="Times New Roman" w:cs="Times New Roman"/>
          <w:sz w:val="24"/>
          <w:szCs w:val="24"/>
          <w:lang w:val="id-ID"/>
        </w:rPr>
      </w:pPr>
      <w:r w:rsidRPr="00714A16">
        <w:rPr>
          <w:rFonts w:ascii="Times New Roman" w:hAnsi="Times New Roman" w:cs="Times New Roman"/>
          <w:sz w:val="24"/>
          <w:szCs w:val="24"/>
          <w:lang w:val="id-ID"/>
        </w:rPr>
        <w:t xml:space="preserve">Dengan demikian dapat disimpulkan bahwa H1 diterima dan H0 ditolak yang berarti variabel Pemasaran Online dalam penelitian ini memiliki berpengaruh signifikan terhadap Peningkatan Pendapatan Petani bunga potong Desa Gunungsari. Hal ini juga serupa dengan penelitian yang dilakukan oleh </w:t>
      </w:r>
      <w:r w:rsidR="009946D4">
        <w:rPr>
          <w:rFonts w:ascii="Times New Roman" w:hAnsi="Times New Roman" w:cs="Times New Roman"/>
          <w:sz w:val="24"/>
          <w:szCs w:val="24"/>
          <w:lang w:val="id-ID"/>
        </w:rPr>
        <w:fldChar w:fldCharType="begin" w:fldLock="1"/>
      </w:r>
      <w:r w:rsidR="009946D4">
        <w:rPr>
          <w:rFonts w:ascii="Times New Roman" w:hAnsi="Times New Roman" w:cs="Times New Roman"/>
          <w:sz w:val="24"/>
          <w:szCs w:val="24"/>
          <w:lang w:val="id-ID"/>
        </w:rPr>
        <w:instrText>ADDIN CSL_CITATION {"citationItems":[{"id":"ITEM-1","itemData":{"abstract":"Situs e-commerce ( perniagaan elektronik ) sebagai bagian dari electronic business atau bisnis yang menggunakan electronic tranmission. E-commerce menggunaan internet dan web untuk transaksi bisnis yang dimungkinkan secara digital antara organisasi dengan organisasi atau dengan individu serta antar individu. Dalam perkembangannya e-commerce semakin semarak dengan adanya website, telah banyak organisasi – organisasi bisnis yang menjalankan ecommerce. Namun tidak hanya perusahaan besar yang bisa menggunakan situs ecommerce, perusahaan baru maupun penjual individupun bisa menggunakannya. TokoBagus.com merupakan salah satu situs e-commerce dengan konsep Consumer to Consumer ( C2C ) yang berfokus kepada aktivitas jual – beli. Semua iklan yang ada di situs ini dibuat oleh pihak member ( Merchant ) yang menjual dan memasarkan produknya secara gratis. Situs ini dikelola oleh perusahaan bernama PT Tokobagus yang didirikan dua pemuda asal Belanda yaitu, Arnold Sebastian Egg dan Remco Lupker pada tanggal 9 Juni 2005. TokoBagus.com terbentuk karena melihat perkembangan jual – beli online di Amerika yaitu di situs Amazon.com berkembang sangat pesat, lalu mereka melihat bahwa di Indonesia sebagai pasar yang berpotensi dan internet semakin berkembang di Indonesia. Dalam perkembangannya TokoBagus.com selalu memperbarui fitur – fiturnya agar penggunanya mendapatkan kemudahan dengan menggunakannya. Hingga saat ini TokoBagus.com mampu mendapatkan kepercayaan dari masyarkat dengan segala prestasi – prestasi yang diraih dan menjadi situs jula – beli nomor satu di Indonesia. Metode yang digunakan dalam penelitian ini adalah metode penelitian deskriptif kualitatif, yaitu penelitian yang memberikan gambaran atas uraian suatu keadaan sejernih mungkin, tanpa adanya perlakuan terhadap objek yang diteliti. Metode ini merupakan penelitian yang digunakan untuk meneliti obyek yang alamiah, dimana peneliti adalah instrument kunci. Teknik pengumpulan data dilakukan dengan wawancara yang mendalam (in-depth interview). Hasil studi menunjukan bahwa situs e-commerce sangat efektif bagi penjual jika dilihat dari perspektif member aktif TokoBagus.com. Hal ini dikarenakan situs e-commerce TokoBagus.com saat ini menjadi situs jual – beli nomor satu di Indonesia dengan prestasi – prestasi yang diraih TokoBagus.com mampu berhasil menembus jumlah member aktif hingga dua juta lima ratus ribu orang lebih sejak didirikan delapan tahun silam dan lebih dari seratus ribu pengunjung ( Unique Visitor ) s…","author":[{"dropping-particle":"","family":"Pergiwati","given":"","non-dropping-particle":"","parse-names":false,"suffix":""},{"dropping-particle":"","family":"Ficah","given":"","non-dropping-particle":"","parse-names":false,"suffix":""}],"container-title":"UPN JATIM Institutional Repository","id":"ITEM-1","issued":{"date-parts":[["2013"]]},"title":"EFEKTIFITAS SITUS E-COMMERCE BAGI PENJUAL (Studi Deskriptif Kualitatif pada Perspektif Member Aktif Toko Bagus.Com)","type":"article-journal"},"uris":["http://www.mendeley.com/documents/?uuid=b41ea918-8613-481a-b72d-6b67c3f58ff6"]}],"mendeley":{"formattedCitation":"(Pergiwati &amp; Ficah, 2013)","manualFormatting":"Pergiwati &amp; Ficah (2013)","plainTextFormattedCitation":"(Pergiwati &amp; Ficah, 2013)","previouslyFormattedCitation":"(Pergiwati &amp; Ficah, 2013)"},"properties":{"noteIndex":0},"schema":"https://github.com/citation-style-language/schema/raw/master/csl-citation.json"}</w:instrText>
      </w:r>
      <w:r w:rsidR="009946D4">
        <w:rPr>
          <w:rFonts w:ascii="Times New Roman" w:hAnsi="Times New Roman" w:cs="Times New Roman"/>
          <w:sz w:val="24"/>
          <w:szCs w:val="24"/>
          <w:lang w:val="id-ID"/>
        </w:rPr>
        <w:fldChar w:fldCharType="separate"/>
      </w:r>
      <w:r w:rsidR="009946D4">
        <w:rPr>
          <w:rFonts w:ascii="Times New Roman" w:hAnsi="Times New Roman" w:cs="Times New Roman"/>
          <w:noProof/>
          <w:sz w:val="24"/>
          <w:szCs w:val="24"/>
          <w:lang w:val="id-ID"/>
        </w:rPr>
        <w:t>Pergiwati &amp; Ficah (</w:t>
      </w:r>
      <w:r w:rsidR="009946D4" w:rsidRPr="009946D4">
        <w:rPr>
          <w:rFonts w:ascii="Times New Roman" w:hAnsi="Times New Roman" w:cs="Times New Roman"/>
          <w:noProof/>
          <w:sz w:val="24"/>
          <w:szCs w:val="24"/>
          <w:lang w:val="id-ID"/>
        </w:rPr>
        <w:t>2013)</w:t>
      </w:r>
      <w:r w:rsidR="009946D4">
        <w:rPr>
          <w:rFonts w:ascii="Times New Roman" w:hAnsi="Times New Roman" w:cs="Times New Roman"/>
          <w:sz w:val="24"/>
          <w:szCs w:val="24"/>
          <w:lang w:val="id-ID"/>
        </w:rPr>
        <w:fldChar w:fldCharType="end"/>
      </w:r>
      <w:r w:rsidR="009946D4">
        <w:rPr>
          <w:rFonts w:ascii="Times New Roman" w:hAnsi="Times New Roman" w:cs="Times New Roman"/>
          <w:sz w:val="24"/>
          <w:szCs w:val="24"/>
          <w:lang w:val="id-ID"/>
        </w:rPr>
        <w:t xml:space="preserve"> </w:t>
      </w:r>
      <w:r w:rsidRPr="00714A16">
        <w:rPr>
          <w:rFonts w:ascii="Times New Roman" w:hAnsi="Times New Roman" w:cs="Times New Roman"/>
          <w:sz w:val="24"/>
          <w:szCs w:val="24"/>
          <w:lang w:val="id-ID"/>
        </w:rPr>
        <w:t>yang berjudul “Efektifitas Situs Pemasaran Online bagi Penjual” dimana penelitiannya menyatakan bahwa situs pemasaran Online memberikan dampak yang signifikan pada tingkat kecepatan penjualan, tingkat traffic (kunjungan), dan pendapatan. Hal tersebut mebuktikan situs pemasaran Online cukup efektif bagi penjual.</w:t>
      </w:r>
    </w:p>
    <w:p w:rsidR="00714A16" w:rsidRDefault="00714A16" w:rsidP="00107970">
      <w:pPr>
        <w:spacing w:after="0" w:line="240" w:lineRule="auto"/>
        <w:ind w:firstLine="720"/>
        <w:jc w:val="both"/>
        <w:rPr>
          <w:rFonts w:ascii="Times New Roman" w:hAnsi="Times New Roman" w:cs="Times New Roman"/>
          <w:sz w:val="24"/>
          <w:szCs w:val="24"/>
          <w:lang w:val="id-ID"/>
        </w:rPr>
      </w:pPr>
      <w:r w:rsidRPr="00714A16">
        <w:rPr>
          <w:rFonts w:ascii="Times New Roman" w:hAnsi="Times New Roman" w:cs="Times New Roman"/>
          <w:sz w:val="24"/>
          <w:szCs w:val="24"/>
          <w:lang w:val="id-ID"/>
        </w:rPr>
        <w:t xml:space="preserve">Hasil penelitian ini diperkuat kembali dengan teori peningkatan neoklasik yang dikembangkan oleh </w:t>
      </w:r>
      <w:r w:rsidR="009946D4">
        <w:rPr>
          <w:rFonts w:ascii="Times New Roman" w:hAnsi="Times New Roman" w:cs="Times New Roman"/>
          <w:sz w:val="24"/>
          <w:szCs w:val="24"/>
          <w:lang w:val="id-ID"/>
        </w:rPr>
        <w:fldChar w:fldCharType="begin" w:fldLock="1"/>
      </w:r>
      <w:r w:rsidR="009946D4">
        <w:rPr>
          <w:rFonts w:ascii="Times New Roman" w:hAnsi="Times New Roman" w:cs="Times New Roman"/>
          <w:sz w:val="24"/>
          <w:szCs w:val="24"/>
          <w:lang w:val="id-ID"/>
        </w:rPr>
        <w:instrText>ADDIN CSL_CITATION {"citationItems":[{"id":"ITEM-1","itemData":{"DOI":"10.2307/3440145","author":[{"dropping-particle":"","family":"M. Solow","given":"Robert","non-dropping-particle":"","parse-names":false,"suffix":""}],"id":"ITEM-1","issued":{"date-parts":[["1988"]]},"number-of-pages":"7-12","publisher":"Wiley on behalf of The Scandinavian Journal of Economics","title":"Robert M. Solow's Neoclassical Growth Model: An Influential Contribution to Economics","type":"book"},"uris":["http://www.mendeley.com/documents/?uuid=4dc10a46-eee3-4d8e-b20b-385bbb8ab5e0"]}],"mendeley":{"formattedCitation":"(M. Solow, 1988)","manualFormatting":"M. Solow, (1988)","plainTextFormattedCitation":"(M. Solow, 1988)","previouslyFormattedCitation":"(M. Solow, 1988)"},"properties":{"noteIndex":0},"schema":"https://github.com/citation-style-language/schema/raw/master/csl-citation.json"}</w:instrText>
      </w:r>
      <w:r w:rsidR="009946D4">
        <w:rPr>
          <w:rFonts w:ascii="Times New Roman" w:hAnsi="Times New Roman" w:cs="Times New Roman"/>
          <w:sz w:val="24"/>
          <w:szCs w:val="24"/>
          <w:lang w:val="id-ID"/>
        </w:rPr>
        <w:fldChar w:fldCharType="separate"/>
      </w:r>
      <w:r w:rsidR="009946D4" w:rsidRPr="009946D4">
        <w:rPr>
          <w:rFonts w:ascii="Times New Roman" w:hAnsi="Times New Roman" w:cs="Times New Roman"/>
          <w:noProof/>
          <w:sz w:val="24"/>
          <w:szCs w:val="24"/>
          <w:lang w:val="id-ID"/>
        </w:rPr>
        <w:t xml:space="preserve">M. Solow, </w:t>
      </w:r>
      <w:r w:rsidR="009946D4">
        <w:rPr>
          <w:rFonts w:ascii="Times New Roman" w:hAnsi="Times New Roman" w:cs="Times New Roman"/>
          <w:noProof/>
          <w:sz w:val="24"/>
          <w:szCs w:val="24"/>
          <w:lang w:val="id-ID"/>
        </w:rPr>
        <w:t>(</w:t>
      </w:r>
      <w:r w:rsidR="009946D4" w:rsidRPr="009946D4">
        <w:rPr>
          <w:rFonts w:ascii="Times New Roman" w:hAnsi="Times New Roman" w:cs="Times New Roman"/>
          <w:noProof/>
          <w:sz w:val="24"/>
          <w:szCs w:val="24"/>
          <w:lang w:val="id-ID"/>
        </w:rPr>
        <w:t>1988)</w:t>
      </w:r>
      <w:r w:rsidR="009946D4">
        <w:rPr>
          <w:rFonts w:ascii="Times New Roman" w:hAnsi="Times New Roman" w:cs="Times New Roman"/>
          <w:sz w:val="24"/>
          <w:szCs w:val="24"/>
          <w:lang w:val="id-ID"/>
        </w:rPr>
        <w:fldChar w:fldCharType="end"/>
      </w:r>
      <w:r w:rsidRPr="00714A16">
        <w:rPr>
          <w:rFonts w:ascii="Times New Roman" w:hAnsi="Times New Roman" w:cs="Times New Roman"/>
          <w:sz w:val="24"/>
          <w:szCs w:val="24"/>
          <w:lang w:val="id-ID"/>
        </w:rPr>
        <w:t xml:space="preserve"> dari Amer</w:t>
      </w:r>
      <w:r w:rsidR="009946D4">
        <w:rPr>
          <w:rFonts w:ascii="Times New Roman" w:hAnsi="Times New Roman" w:cs="Times New Roman"/>
          <w:sz w:val="24"/>
          <w:szCs w:val="24"/>
          <w:lang w:val="id-ID"/>
        </w:rPr>
        <w:t xml:space="preserve">ika Serikat dan </w:t>
      </w:r>
      <w:r w:rsidR="009946D4">
        <w:rPr>
          <w:rFonts w:ascii="Times New Roman" w:hAnsi="Times New Roman" w:cs="Times New Roman"/>
          <w:sz w:val="24"/>
          <w:szCs w:val="24"/>
          <w:lang w:val="id-ID"/>
        </w:rPr>
        <w:fldChar w:fldCharType="begin" w:fldLock="1"/>
      </w:r>
      <w:r w:rsidR="0079569C">
        <w:rPr>
          <w:rFonts w:ascii="Times New Roman" w:hAnsi="Times New Roman" w:cs="Times New Roman"/>
          <w:sz w:val="24"/>
          <w:szCs w:val="24"/>
          <w:lang w:val="id-ID"/>
        </w:rPr>
        <w:instrText>ADDIN CSL_CITATION {"citationItems":[{"id":"ITEM-1","itemData":{"DOI":"101111-1475-4932.1956","author":[{"dropping-particle":"","family":"Swan","given":"T.W.","non-dropping-particle":"","parse-names":false,"suffix":""}],"id":"ITEM-1","issued":{"date-parts":[["1956"]]},"publisher":"The Economic Record","title":"ECONOMIC GROWTH and CAPITAL ACCUMULATION","type":"book"},"uris":["http://www.mendeley.com/documents/?uuid=11592f69-b26b-4dbf-b2f4-81498239529f"]}],"mendeley":{"formattedCitation":"(Swan, 1956)","manualFormatting":"Swan (1956)","plainTextFormattedCitation":"(Swan, 1956)","previouslyFormattedCitation":"(Swan, 1956)"},"properties":{"noteIndex":0},"schema":"https://github.com/citation-style-language/schema/raw/master/csl-citation.json"}</w:instrText>
      </w:r>
      <w:r w:rsidR="009946D4">
        <w:rPr>
          <w:rFonts w:ascii="Times New Roman" w:hAnsi="Times New Roman" w:cs="Times New Roman"/>
          <w:sz w:val="24"/>
          <w:szCs w:val="24"/>
          <w:lang w:val="id-ID"/>
        </w:rPr>
        <w:fldChar w:fldCharType="separate"/>
      </w:r>
      <w:r w:rsidR="009946D4">
        <w:rPr>
          <w:rFonts w:ascii="Times New Roman" w:hAnsi="Times New Roman" w:cs="Times New Roman"/>
          <w:noProof/>
          <w:sz w:val="24"/>
          <w:szCs w:val="24"/>
          <w:lang w:val="id-ID"/>
        </w:rPr>
        <w:t>Swan</w:t>
      </w:r>
      <w:r w:rsidR="009946D4" w:rsidRPr="009946D4">
        <w:rPr>
          <w:rFonts w:ascii="Times New Roman" w:hAnsi="Times New Roman" w:cs="Times New Roman"/>
          <w:noProof/>
          <w:sz w:val="24"/>
          <w:szCs w:val="24"/>
          <w:lang w:val="id-ID"/>
        </w:rPr>
        <w:t xml:space="preserve"> </w:t>
      </w:r>
      <w:r w:rsidR="009946D4">
        <w:rPr>
          <w:rFonts w:ascii="Times New Roman" w:hAnsi="Times New Roman" w:cs="Times New Roman"/>
          <w:noProof/>
          <w:sz w:val="24"/>
          <w:szCs w:val="24"/>
          <w:lang w:val="id-ID"/>
        </w:rPr>
        <w:t>(</w:t>
      </w:r>
      <w:r w:rsidR="009946D4" w:rsidRPr="009946D4">
        <w:rPr>
          <w:rFonts w:ascii="Times New Roman" w:hAnsi="Times New Roman" w:cs="Times New Roman"/>
          <w:noProof/>
          <w:sz w:val="24"/>
          <w:szCs w:val="24"/>
          <w:lang w:val="id-ID"/>
        </w:rPr>
        <w:t>1956)</w:t>
      </w:r>
      <w:r w:rsidR="009946D4">
        <w:rPr>
          <w:rFonts w:ascii="Times New Roman" w:hAnsi="Times New Roman" w:cs="Times New Roman"/>
          <w:sz w:val="24"/>
          <w:szCs w:val="24"/>
          <w:lang w:val="id-ID"/>
        </w:rPr>
        <w:fldChar w:fldCharType="end"/>
      </w:r>
      <w:r w:rsidRPr="00714A16">
        <w:rPr>
          <w:rFonts w:ascii="Times New Roman" w:hAnsi="Times New Roman" w:cs="Times New Roman"/>
          <w:sz w:val="24"/>
          <w:szCs w:val="24"/>
          <w:lang w:val="id-ID"/>
        </w:rPr>
        <w:t xml:space="preserve"> dari Australia. Model Solow-Swan menggunakan unsur peningkatan penduduk, akumulasi kapital, kemajuan teknologi dan besarnya output yang saling berinteraksi. Menurut teori ini, faktor terpenting yang mewujudkan peningkatan ekonomi bukanlah pertambahan modal dan pertambahan tenaga kerja. Faktor yang paling penting adalah kemajuan teknologi, pertambahan kemahiran dan kepakaran tenaga kerja. Sehingga penelitian ini sejalan dengan teori yang ada, dimana pemasaran online ini memberikan pengaruh yang positif terhadap peningkatan pendapatan.</w:t>
      </w:r>
    </w:p>
    <w:p w:rsidR="00714A16" w:rsidRPr="00714A16" w:rsidRDefault="00714A16" w:rsidP="00952AB2">
      <w:pPr>
        <w:spacing w:after="240" w:line="240" w:lineRule="auto"/>
        <w:ind w:firstLine="720"/>
        <w:jc w:val="both"/>
        <w:rPr>
          <w:rFonts w:ascii="Times New Roman" w:hAnsi="Times New Roman" w:cs="Times New Roman"/>
          <w:sz w:val="24"/>
          <w:szCs w:val="24"/>
          <w:lang w:val="id-ID"/>
        </w:rPr>
      </w:pPr>
      <w:r w:rsidRPr="00714A16">
        <w:rPr>
          <w:rFonts w:ascii="Times New Roman" w:hAnsi="Times New Roman" w:cs="Times New Roman"/>
          <w:sz w:val="24"/>
          <w:szCs w:val="24"/>
          <w:lang w:val="id-ID"/>
        </w:rPr>
        <w:t>Dengan demikian Penggunaan Pemasaran Online yang digunakan oleh Petani bunga potong di Desa Gunungsari memberikan dampak yang positif terhadap peningkatan pendapatan setiap produsen atau petaninya, dimana memberikan pengaruh yang signifikan terhadap kinerja petani di Desa Gunungsari sehingga dapat memasarkan produknya tidak hanya di daerah Kota Batu saja tetapi hingga luar Kota Batu. Dengan begitu peningkatan harga jual dan penjualan produk bunga potong yang akan memberikan dampak positif terhadap pendapatan yang diperoleh karena menggunakan Pemasaran Online.</w:t>
      </w:r>
      <w:r w:rsidR="0079569C">
        <w:rPr>
          <w:rFonts w:ascii="Times New Roman" w:hAnsi="Times New Roman" w:cs="Times New Roman"/>
          <w:sz w:val="24"/>
          <w:szCs w:val="24"/>
          <w:lang w:val="id-ID"/>
        </w:rPr>
        <w:t xml:space="preserve"> </w:t>
      </w:r>
      <w:r w:rsidR="0079569C" w:rsidRPr="0079569C">
        <w:rPr>
          <w:rFonts w:ascii="Times New Roman" w:hAnsi="Times New Roman" w:cs="Times New Roman"/>
          <w:color w:val="FFFFFF" w:themeColor="background1"/>
          <w:sz w:val="24"/>
          <w:szCs w:val="24"/>
          <w:lang w:val="id-ID"/>
        </w:rPr>
        <w:fldChar w:fldCharType="begin" w:fldLock="1"/>
      </w:r>
      <w:r w:rsidR="0079569C" w:rsidRPr="0079569C">
        <w:rPr>
          <w:rFonts w:ascii="Times New Roman" w:hAnsi="Times New Roman" w:cs="Times New Roman"/>
          <w:color w:val="FFFFFF" w:themeColor="background1"/>
          <w:sz w:val="24"/>
          <w:szCs w:val="24"/>
          <w:lang w:val="id-ID"/>
        </w:rPr>
        <w:instrText>ADDIN CSL_CITATION {"citationItems":[{"id":"ITEM-1","itemData":{"author":[{"dropping-particle":"","family":"Rahardja, Prathama. Manurung","given":"Mandala","non-dropping-particle":"","parse-names":false,"suffix":""}],"id":"ITEM-1","issued":{"date-parts":[["2005"]]},"publisher":"Lembaga Penerbit Fakultas Ekonomi Universitas Indonesia","publisher-place":"Jakarta","title":"Teori Ekonomi Makro: Suatu Pengantar, Edisi Ketiga","type":"book"},"uris":["http://www.mendeley.com/documents/?uuid=bc8e037c-556e-4a97-a53c-c258e6d299c5"]}],"mendeley":{"formattedCitation":"(Rahardja, Prathama. Manurung, 2005)","plainTextFormattedCitation":"(Rahardja, Prathama. Manurung, 2005)","previouslyFormattedCitation":"(Rahardja, Prathama. Manurung, 2005)"},"properties":{"noteIndex":0},"schema":"https://github.com/citation-style-language/schema/raw/master/csl-citation.json"}</w:instrText>
      </w:r>
      <w:r w:rsidR="0079569C" w:rsidRPr="0079569C">
        <w:rPr>
          <w:rFonts w:ascii="Times New Roman" w:hAnsi="Times New Roman" w:cs="Times New Roman"/>
          <w:color w:val="FFFFFF" w:themeColor="background1"/>
          <w:sz w:val="24"/>
          <w:szCs w:val="24"/>
          <w:lang w:val="id-ID"/>
        </w:rPr>
        <w:fldChar w:fldCharType="separate"/>
      </w:r>
      <w:r w:rsidR="0079569C" w:rsidRPr="0079569C">
        <w:rPr>
          <w:rFonts w:ascii="Times New Roman" w:hAnsi="Times New Roman" w:cs="Times New Roman"/>
          <w:noProof/>
          <w:color w:val="FFFFFF" w:themeColor="background1"/>
          <w:sz w:val="24"/>
          <w:szCs w:val="24"/>
          <w:lang w:val="id-ID"/>
        </w:rPr>
        <w:t>(Rahardja, Prathama. Manurung, 2005)</w:t>
      </w:r>
      <w:r w:rsidR="0079569C" w:rsidRPr="0079569C">
        <w:rPr>
          <w:rFonts w:ascii="Times New Roman" w:hAnsi="Times New Roman" w:cs="Times New Roman"/>
          <w:color w:val="FFFFFF" w:themeColor="background1"/>
          <w:sz w:val="24"/>
          <w:szCs w:val="24"/>
          <w:lang w:val="id-ID"/>
        </w:rPr>
        <w:fldChar w:fldCharType="end"/>
      </w:r>
      <w:r w:rsidR="0079569C" w:rsidRPr="0079569C">
        <w:rPr>
          <w:rFonts w:ascii="Times New Roman" w:hAnsi="Times New Roman" w:cs="Times New Roman"/>
          <w:color w:val="FFFFFF" w:themeColor="background1"/>
          <w:sz w:val="24"/>
          <w:szCs w:val="24"/>
          <w:lang w:val="id-ID"/>
        </w:rPr>
        <w:fldChar w:fldCharType="begin" w:fldLock="1"/>
      </w:r>
      <w:r w:rsidR="0079569C">
        <w:rPr>
          <w:rFonts w:ascii="Times New Roman" w:hAnsi="Times New Roman" w:cs="Times New Roman"/>
          <w:color w:val="FFFFFF" w:themeColor="background1"/>
          <w:sz w:val="24"/>
          <w:szCs w:val="24"/>
          <w:lang w:val="id-ID"/>
        </w:rPr>
        <w:instrText>ADDIN CSL_CITATION {"citationItems":[{"id":"ITEM-1","itemData":{"abstract":"Rahardi F. 1997. Agribisnis Tanaman Hias. Penebar Swadaya. Jakarta.","author":[{"dropping-particle":"","family":"Rahardi","given":"F","non-dropping-particle":"","parse-names":false,"suffix":""}],"id":"ITEM-1","issued":{"date-parts":[["1997"]]},"publisher":"Penebar Swadaya","publisher-place":"Jakarta","title":"Agribisnis Tanaman Hias","type":"book"},"uris":["http://www.mendeley.com/documents/?uuid=b0cd9aaf-8b3b-4c20-92e6-0a3d8e10a18c"]}],"mendeley":{"formattedCitation":"(Rahardi, 1997)","plainTextFormattedCitation":"(Rahardi, 1997)","previouslyFormattedCitation":"(Rahardi, 1997)"},"properties":{"noteIndex":0},"schema":"https://github.com/citation-style-language/schema/raw/master/csl-citation.json"}</w:instrText>
      </w:r>
      <w:r w:rsidR="0079569C" w:rsidRPr="0079569C">
        <w:rPr>
          <w:rFonts w:ascii="Times New Roman" w:hAnsi="Times New Roman" w:cs="Times New Roman"/>
          <w:color w:val="FFFFFF" w:themeColor="background1"/>
          <w:sz w:val="24"/>
          <w:szCs w:val="24"/>
          <w:lang w:val="id-ID"/>
        </w:rPr>
        <w:fldChar w:fldCharType="separate"/>
      </w:r>
      <w:r w:rsidR="0079569C" w:rsidRPr="0079569C">
        <w:rPr>
          <w:rFonts w:ascii="Times New Roman" w:hAnsi="Times New Roman" w:cs="Times New Roman"/>
          <w:noProof/>
          <w:color w:val="FFFFFF" w:themeColor="background1"/>
          <w:sz w:val="24"/>
          <w:szCs w:val="24"/>
          <w:lang w:val="id-ID"/>
        </w:rPr>
        <w:t>(Rahardi, 1997)</w:t>
      </w:r>
      <w:r w:rsidR="0079569C" w:rsidRPr="0079569C">
        <w:rPr>
          <w:rFonts w:ascii="Times New Roman" w:hAnsi="Times New Roman" w:cs="Times New Roman"/>
          <w:color w:val="FFFFFF" w:themeColor="background1"/>
          <w:sz w:val="24"/>
          <w:szCs w:val="24"/>
          <w:lang w:val="id-ID"/>
        </w:rPr>
        <w:fldChar w:fldCharType="end"/>
      </w:r>
    </w:p>
    <w:p w:rsidR="00545A34" w:rsidRDefault="00545A34" w:rsidP="00952AB2">
      <w:pPr>
        <w:spacing w:after="120" w:line="240" w:lineRule="auto"/>
        <w:jc w:val="center"/>
        <w:rPr>
          <w:rFonts w:ascii="Times New Roman" w:hAnsi="Times New Roman" w:cs="Times New Roman"/>
          <w:b/>
          <w:sz w:val="24"/>
          <w:szCs w:val="24"/>
        </w:rPr>
      </w:pPr>
      <w:r w:rsidRPr="003D5625">
        <w:rPr>
          <w:rFonts w:ascii="Times New Roman" w:hAnsi="Times New Roman" w:cs="Times New Roman"/>
          <w:b/>
          <w:sz w:val="24"/>
          <w:szCs w:val="24"/>
        </w:rPr>
        <w:t>SIMPULAN DAN SARAN</w:t>
      </w:r>
    </w:p>
    <w:p w:rsidR="00714A16" w:rsidRPr="00714A16" w:rsidRDefault="00714A16" w:rsidP="00107970">
      <w:pPr>
        <w:spacing w:after="0" w:line="240" w:lineRule="auto"/>
        <w:jc w:val="both"/>
        <w:rPr>
          <w:rFonts w:ascii="Times New Roman" w:hAnsi="Times New Roman" w:cs="Times New Roman"/>
          <w:b/>
          <w:sz w:val="24"/>
          <w:szCs w:val="24"/>
          <w:lang w:val="id-ID"/>
        </w:rPr>
      </w:pPr>
      <w:r w:rsidRPr="00714A16">
        <w:rPr>
          <w:rFonts w:ascii="Times New Roman" w:hAnsi="Times New Roman" w:cs="Times New Roman"/>
          <w:b/>
          <w:sz w:val="24"/>
          <w:szCs w:val="24"/>
          <w:lang w:val="id-ID"/>
        </w:rPr>
        <w:t>Simpulan</w:t>
      </w:r>
    </w:p>
    <w:p w:rsidR="00551778" w:rsidRDefault="00714A16" w:rsidP="00107970">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Dampak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Terhadap Peningkatan Pendapatan Petani Bunga Potong Mawar di Desa Gunungsari dapat disimpulkan bahwa:</w:t>
      </w:r>
    </w:p>
    <w:p w:rsidR="00714A16" w:rsidRPr="00714A16" w:rsidRDefault="00714A16" w:rsidP="00107970">
      <w:pPr>
        <w:pStyle w:val="ListParagraph"/>
        <w:numPr>
          <w:ilvl w:val="0"/>
          <w:numId w:val="8"/>
        </w:numPr>
        <w:spacing w:after="0" w:line="240" w:lineRule="auto"/>
        <w:jc w:val="both"/>
        <w:rPr>
          <w:rFonts w:ascii="Times New Roman" w:hAnsi="Times New Roman" w:cs="Times New Roman"/>
          <w:sz w:val="24"/>
          <w:szCs w:val="24"/>
          <w:lang w:val="id-ID"/>
        </w:rPr>
      </w:pPr>
      <w:r w:rsidRPr="00714A16">
        <w:rPr>
          <w:rFonts w:ascii="Times New Roman" w:hAnsi="Times New Roman" w:cs="Times New Roman"/>
          <w:sz w:val="24"/>
          <w:szCs w:val="24"/>
          <w:lang w:val="id-ID"/>
        </w:rPr>
        <w:t xml:space="preserve">Terdapat perbedaan yang signifikan antara pendapatan sebelum menggunakan pemasaran </w:t>
      </w:r>
      <w:r w:rsidRPr="00F8694B">
        <w:rPr>
          <w:rFonts w:ascii="Times New Roman" w:hAnsi="Times New Roman" w:cs="Times New Roman"/>
          <w:i/>
          <w:sz w:val="24"/>
          <w:szCs w:val="24"/>
          <w:lang w:val="id-ID"/>
        </w:rPr>
        <w:t>online</w:t>
      </w:r>
      <w:r w:rsidRPr="00714A16">
        <w:rPr>
          <w:rFonts w:ascii="Times New Roman" w:hAnsi="Times New Roman" w:cs="Times New Roman"/>
          <w:sz w:val="24"/>
          <w:szCs w:val="24"/>
          <w:lang w:val="id-ID"/>
        </w:rPr>
        <w:t xml:space="preserve"> dan sesudah menggunakan pemasaran </w:t>
      </w:r>
      <w:r w:rsidRPr="00F8694B">
        <w:rPr>
          <w:rFonts w:ascii="Times New Roman" w:hAnsi="Times New Roman" w:cs="Times New Roman"/>
          <w:i/>
          <w:sz w:val="24"/>
          <w:szCs w:val="24"/>
          <w:lang w:val="id-ID"/>
        </w:rPr>
        <w:t>online</w:t>
      </w:r>
      <w:r w:rsidRPr="00714A16">
        <w:rPr>
          <w:rFonts w:ascii="Times New Roman" w:hAnsi="Times New Roman" w:cs="Times New Roman"/>
          <w:sz w:val="24"/>
          <w:szCs w:val="24"/>
          <w:lang w:val="id-ID"/>
        </w:rPr>
        <w:t xml:space="preserve"> dimana rata-rata pendapatan sebelum menggunakan pemasaran </w:t>
      </w:r>
      <w:r w:rsidRPr="00F8694B">
        <w:rPr>
          <w:rFonts w:ascii="Times New Roman" w:hAnsi="Times New Roman" w:cs="Times New Roman"/>
          <w:i/>
          <w:sz w:val="24"/>
          <w:szCs w:val="24"/>
          <w:lang w:val="id-ID"/>
        </w:rPr>
        <w:t xml:space="preserve">online </w:t>
      </w:r>
      <w:r w:rsidRPr="00714A16">
        <w:rPr>
          <w:rFonts w:ascii="Times New Roman" w:hAnsi="Times New Roman" w:cs="Times New Roman"/>
          <w:sz w:val="24"/>
          <w:szCs w:val="24"/>
          <w:lang w:val="id-ID"/>
        </w:rPr>
        <w:t>sebesar Rp. 19.153.202 dan sesudah menggunakan pemasara</w:t>
      </w:r>
      <w:r>
        <w:rPr>
          <w:rFonts w:ascii="Times New Roman" w:hAnsi="Times New Roman" w:cs="Times New Roman"/>
          <w:sz w:val="24"/>
          <w:szCs w:val="24"/>
          <w:lang w:val="id-ID"/>
        </w:rPr>
        <w:t xml:space="preserve">n </w:t>
      </w:r>
      <w:r w:rsidRPr="00F8694B">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sebesar Rp. 28.887.702</w:t>
      </w:r>
      <w:r w:rsidRPr="00714A16">
        <w:rPr>
          <w:rFonts w:ascii="Times New Roman" w:hAnsi="Times New Roman" w:cs="Times New Roman"/>
          <w:sz w:val="24"/>
          <w:szCs w:val="24"/>
          <w:lang w:val="id-ID"/>
        </w:rPr>
        <w:t>. Berdasarkan hasil uji paired sample t test  didapatkan nilai sig sebesar 0,000&lt;0,05 maka dapat disimpulkan terdapat perbedaan yang signifikan antara rata-rata pendapatan sebelum dan sesudah menggunakan pemasaran online.</w:t>
      </w:r>
    </w:p>
    <w:p w:rsidR="00714A16" w:rsidRDefault="00714A16" w:rsidP="00952AB2">
      <w:pPr>
        <w:pStyle w:val="ListParagraph"/>
        <w:numPr>
          <w:ilvl w:val="0"/>
          <w:numId w:val="8"/>
        </w:numPr>
        <w:spacing w:after="240" w:line="240" w:lineRule="auto"/>
        <w:ind w:left="357" w:hanging="357"/>
        <w:jc w:val="both"/>
        <w:rPr>
          <w:rFonts w:ascii="Times New Roman" w:hAnsi="Times New Roman" w:cs="Times New Roman"/>
          <w:sz w:val="24"/>
          <w:szCs w:val="24"/>
          <w:lang w:val="id-ID"/>
        </w:rPr>
      </w:pPr>
      <w:r w:rsidRPr="00F8694B">
        <w:rPr>
          <w:rFonts w:ascii="Times New Roman" w:hAnsi="Times New Roman" w:cs="Times New Roman"/>
          <w:sz w:val="24"/>
          <w:szCs w:val="24"/>
          <w:lang w:val="id-ID"/>
        </w:rPr>
        <w:t xml:space="preserve">Berdasarkan analisis regresi linier sederhana dengan variabel </w:t>
      </w:r>
      <w:r w:rsidR="00F8694B" w:rsidRPr="00F8694B">
        <w:rPr>
          <w:rFonts w:ascii="Times New Roman" w:hAnsi="Times New Roman" w:cs="Times New Roman"/>
          <w:sz w:val="24"/>
          <w:szCs w:val="24"/>
          <w:lang w:val="id-ID"/>
        </w:rPr>
        <w:t xml:space="preserve">pemasaran </w:t>
      </w:r>
      <w:r w:rsidR="00F8694B" w:rsidRPr="00F8694B">
        <w:rPr>
          <w:rFonts w:ascii="Times New Roman" w:hAnsi="Times New Roman" w:cs="Times New Roman"/>
          <w:i/>
          <w:sz w:val="24"/>
          <w:szCs w:val="24"/>
          <w:lang w:val="id-ID"/>
        </w:rPr>
        <w:t>online</w:t>
      </w:r>
      <w:r w:rsidRPr="00F8694B">
        <w:rPr>
          <w:rFonts w:ascii="Times New Roman" w:hAnsi="Times New Roman" w:cs="Times New Roman"/>
          <w:sz w:val="24"/>
          <w:szCs w:val="24"/>
          <w:lang w:val="id-ID"/>
        </w:rPr>
        <w:t xml:space="preserve"> mempunyai nilai koefisien regresi sederhana bernilai positif yaitu sebesar 0,497.</w:t>
      </w:r>
      <w:r w:rsidR="00F8694B" w:rsidRPr="00F8694B">
        <w:rPr>
          <w:rFonts w:ascii="Times New Roman" w:hAnsi="Times New Roman" w:cs="Times New Roman"/>
          <w:sz w:val="24"/>
          <w:szCs w:val="24"/>
          <w:lang w:val="id-ID"/>
        </w:rPr>
        <w:t xml:space="preserve"> A</w:t>
      </w:r>
      <w:r w:rsidRPr="00F8694B">
        <w:rPr>
          <w:rFonts w:ascii="Times New Roman" w:hAnsi="Times New Roman" w:cs="Times New Roman"/>
          <w:sz w:val="24"/>
          <w:szCs w:val="24"/>
          <w:lang w:val="id-ID"/>
        </w:rPr>
        <w:t xml:space="preserve">rtinya menunjukkan setiap kenaikan 1% perkembangan dari </w:t>
      </w:r>
      <w:r w:rsidR="00F8694B" w:rsidRPr="00F8694B">
        <w:rPr>
          <w:rFonts w:ascii="Times New Roman" w:hAnsi="Times New Roman" w:cs="Times New Roman"/>
          <w:sz w:val="24"/>
          <w:szCs w:val="24"/>
          <w:lang w:val="id-ID"/>
        </w:rPr>
        <w:t xml:space="preserve">pemasaran </w:t>
      </w:r>
      <w:r w:rsidR="00F8694B" w:rsidRPr="00F8694B">
        <w:rPr>
          <w:rFonts w:ascii="Times New Roman" w:hAnsi="Times New Roman" w:cs="Times New Roman"/>
          <w:i/>
          <w:sz w:val="24"/>
          <w:szCs w:val="24"/>
          <w:lang w:val="id-ID"/>
        </w:rPr>
        <w:t>online</w:t>
      </w:r>
      <w:r w:rsidRPr="00F8694B">
        <w:rPr>
          <w:rFonts w:ascii="Times New Roman" w:hAnsi="Times New Roman" w:cs="Times New Roman"/>
          <w:sz w:val="24"/>
          <w:szCs w:val="24"/>
          <w:lang w:val="id-ID"/>
        </w:rPr>
        <w:t xml:space="preserve"> maka </w:t>
      </w:r>
      <w:r w:rsidR="00F8694B" w:rsidRPr="00F8694B">
        <w:rPr>
          <w:rFonts w:ascii="Times New Roman" w:hAnsi="Times New Roman" w:cs="Times New Roman"/>
          <w:sz w:val="24"/>
          <w:szCs w:val="24"/>
          <w:lang w:val="id-ID"/>
        </w:rPr>
        <w:t>peningkatan pendapatan</w:t>
      </w:r>
      <w:r w:rsidRPr="00F8694B">
        <w:rPr>
          <w:rFonts w:ascii="Times New Roman" w:hAnsi="Times New Roman" w:cs="Times New Roman"/>
          <w:sz w:val="24"/>
          <w:szCs w:val="24"/>
          <w:lang w:val="id-ID"/>
        </w:rPr>
        <w:t xml:space="preserve"> mengalami kenaikan sebesar 0,497%. Berdasarkan uji 2 sisi pada uji signifikan parametrik in</w:t>
      </w:r>
      <w:r w:rsidR="00F8694B" w:rsidRPr="00F8694B">
        <w:rPr>
          <w:rFonts w:ascii="Times New Roman" w:hAnsi="Times New Roman" w:cs="Times New Roman"/>
          <w:sz w:val="24"/>
          <w:szCs w:val="24"/>
          <w:lang w:val="id-ID"/>
        </w:rPr>
        <w:t xml:space="preserve">dividual (uji t) pada variabel pemasaran </w:t>
      </w:r>
      <w:r w:rsidR="00F8694B" w:rsidRPr="00F8694B">
        <w:rPr>
          <w:rFonts w:ascii="Times New Roman" w:hAnsi="Times New Roman" w:cs="Times New Roman"/>
          <w:i/>
          <w:sz w:val="24"/>
          <w:szCs w:val="24"/>
          <w:lang w:val="id-ID"/>
        </w:rPr>
        <w:t>o</w:t>
      </w:r>
      <w:r w:rsidRPr="00F8694B">
        <w:rPr>
          <w:rFonts w:ascii="Times New Roman" w:hAnsi="Times New Roman" w:cs="Times New Roman"/>
          <w:i/>
          <w:sz w:val="24"/>
          <w:szCs w:val="24"/>
          <w:lang w:val="id-ID"/>
        </w:rPr>
        <w:t>nline</w:t>
      </w:r>
      <w:r w:rsidRPr="00F8694B">
        <w:rPr>
          <w:rFonts w:ascii="Times New Roman" w:hAnsi="Times New Roman" w:cs="Times New Roman"/>
          <w:sz w:val="24"/>
          <w:szCs w:val="24"/>
          <w:lang w:val="id-ID"/>
        </w:rPr>
        <w:t xml:space="preserve"> juga menunjukan bahwa nilai thitung lebih besar dari pada ni</w:t>
      </w:r>
      <w:r w:rsidR="00F8694B" w:rsidRPr="00F8694B">
        <w:rPr>
          <w:rFonts w:ascii="Times New Roman" w:hAnsi="Times New Roman" w:cs="Times New Roman"/>
          <w:sz w:val="24"/>
          <w:szCs w:val="24"/>
          <w:lang w:val="id-ID"/>
        </w:rPr>
        <w:t>lai ttabel yaitu 11,552 &gt;  1,995</w:t>
      </w:r>
      <w:r w:rsidRPr="00F8694B">
        <w:rPr>
          <w:rFonts w:ascii="Times New Roman" w:hAnsi="Times New Roman" w:cs="Times New Roman"/>
          <w:sz w:val="24"/>
          <w:szCs w:val="24"/>
          <w:lang w:val="id-ID"/>
        </w:rPr>
        <w:t xml:space="preserve"> serta nilai Sig. 0,000 &lt;  0,05. Maka diperoleh hasil bahwa pemasaran online berpengaruh secara signifikan terhadap peningkatan pendapatan petani bunga potong mawar di Desa Gunungs</w:t>
      </w:r>
      <w:r w:rsidR="00F8694B">
        <w:rPr>
          <w:rFonts w:ascii="Times New Roman" w:hAnsi="Times New Roman" w:cs="Times New Roman"/>
          <w:sz w:val="24"/>
          <w:szCs w:val="24"/>
          <w:lang w:val="id-ID"/>
        </w:rPr>
        <w:t>ari Kecamatan Bumiaji Kota Batu.</w:t>
      </w:r>
    </w:p>
    <w:p w:rsidR="00F8694B" w:rsidRDefault="00F8694B" w:rsidP="00107970">
      <w:pPr>
        <w:spacing w:after="0" w:line="240" w:lineRule="auto"/>
        <w:jc w:val="both"/>
        <w:rPr>
          <w:rFonts w:ascii="Times New Roman" w:hAnsi="Times New Roman" w:cs="Times New Roman"/>
          <w:b/>
          <w:sz w:val="24"/>
          <w:szCs w:val="24"/>
          <w:lang w:val="id-ID"/>
        </w:rPr>
      </w:pPr>
      <w:r w:rsidRPr="00F8694B">
        <w:rPr>
          <w:rFonts w:ascii="Times New Roman" w:hAnsi="Times New Roman" w:cs="Times New Roman"/>
          <w:b/>
          <w:sz w:val="24"/>
          <w:szCs w:val="24"/>
          <w:lang w:val="id-ID"/>
        </w:rPr>
        <w:t>Saran</w:t>
      </w:r>
    </w:p>
    <w:p w:rsidR="00F8694B" w:rsidRDefault="00F8694B" w:rsidP="00107970">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Berdasarkan hasil penelitian Dampak Pemasaran </w:t>
      </w:r>
      <w:r>
        <w:rPr>
          <w:rFonts w:ascii="Times New Roman" w:hAnsi="Times New Roman" w:cs="Times New Roman"/>
          <w:i/>
          <w:sz w:val="24"/>
          <w:szCs w:val="24"/>
          <w:lang w:val="id-ID"/>
        </w:rPr>
        <w:t>Online</w:t>
      </w:r>
      <w:r>
        <w:rPr>
          <w:rFonts w:ascii="Times New Roman" w:hAnsi="Times New Roman" w:cs="Times New Roman"/>
          <w:sz w:val="24"/>
          <w:szCs w:val="24"/>
          <w:lang w:val="id-ID"/>
        </w:rPr>
        <w:t xml:space="preserve"> Terhadap Peningkatan Pendapatan Petani Bunga Potong Mawar di Desa Gunungsari saran-saran ditujukan kepada puhak yang terkait yaitu:</w:t>
      </w:r>
    </w:p>
    <w:p w:rsidR="00F8694B" w:rsidRPr="00F8694B" w:rsidRDefault="00F8694B" w:rsidP="00107970">
      <w:pPr>
        <w:pStyle w:val="ListParagraph"/>
        <w:numPr>
          <w:ilvl w:val="0"/>
          <w:numId w:val="9"/>
        </w:numPr>
        <w:spacing w:after="0" w:line="240" w:lineRule="auto"/>
        <w:jc w:val="both"/>
        <w:rPr>
          <w:rFonts w:ascii="Times New Roman" w:hAnsi="Times New Roman" w:cs="Times New Roman"/>
          <w:sz w:val="24"/>
          <w:szCs w:val="24"/>
          <w:lang w:val="id-ID"/>
        </w:rPr>
      </w:pPr>
      <w:r w:rsidRPr="00F8694B">
        <w:rPr>
          <w:rFonts w:ascii="Times New Roman" w:hAnsi="Times New Roman" w:cs="Times New Roman"/>
          <w:sz w:val="24"/>
          <w:szCs w:val="24"/>
          <w:lang w:val="id-ID"/>
        </w:rPr>
        <w:t>Perlu adanya pendekatan lebih mandalam kepada petani untuk meningkatkan penggunaan pemasaran online guna meningkatkan penjualan, perluasan konsumen dan peningkatan pendapatan.</w:t>
      </w:r>
    </w:p>
    <w:p w:rsidR="00F8694B" w:rsidRPr="00F8694B" w:rsidRDefault="00F8694B" w:rsidP="00107970">
      <w:pPr>
        <w:pStyle w:val="ListParagraph"/>
        <w:numPr>
          <w:ilvl w:val="0"/>
          <w:numId w:val="9"/>
        </w:numPr>
        <w:spacing w:after="0" w:line="240" w:lineRule="auto"/>
        <w:jc w:val="both"/>
        <w:rPr>
          <w:rFonts w:ascii="Times New Roman" w:hAnsi="Times New Roman" w:cs="Times New Roman"/>
          <w:sz w:val="24"/>
          <w:szCs w:val="24"/>
          <w:lang w:val="id-ID"/>
        </w:rPr>
      </w:pPr>
      <w:r w:rsidRPr="00F8694B">
        <w:rPr>
          <w:rFonts w:ascii="Times New Roman" w:hAnsi="Times New Roman" w:cs="Times New Roman"/>
          <w:sz w:val="24"/>
          <w:szCs w:val="24"/>
          <w:lang w:val="id-ID"/>
        </w:rPr>
        <w:lastRenderedPageBreak/>
        <w:t>Perlu adanya materi tambahan terkait penyuluhan pemasaran online sebagai bahan materi untuk penyuluhan pertanian kedepannya.</w:t>
      </w:r>
    </w:p>
    <w:p w:rsidR="00F8694B" w:rsidRPr="00F8694B" w:rsidRDefault="00F8694B" w:rsidP="00952AB2">
      <w:pPr>
        <w:pStyle w:val="ListParagraph"/>
        <w:numPr>
          <w:ilvl w:val="0"/>
          <w:numId w:val="9"/>
        </w:numPr>
        <w:spacing w:after="240" w:line="240" w:lineRule="auto"/>
        <w:ind w:left="357" w:hanging="357"/>
        <w:jc w:val="both"/>
        <w:rPr>
          <w:rFonts w:ascii="Times New Roman" w:hAnsi="Times New Roman" w:cs="Times New Roman"/>
          <w:sz w:val="24"/>
          <w:szCs w:val="24"/>
          <w:lang w:val="id-ID"/>
        </w:rPr>
      </w:pPr>
      <w:r w:rsidRPr="00F8694B">
        <w:rPr>
          <w:rFonts w:ascii="Times New Roman" w:hAnsi="Times New Roman" w:cs="Times New Roman"/>
          <w:sz w:val="24"/>
          <w:szCs w:val="24"/>
          <w:lang w:val="id-ID"/>
        </w:rPr>
        <w:t>Untuk penyuluh, lebih untuk memantau dan membantu serta membimbing untuk menganalisis biaya usahatani bunga potong mawar mengingat rata-rata umur dari petani sudah terbilang tua.</w:t>
      </w:r>
    </w:p>
    <w:p w:rsidR="00545A34" w:rsidRDefault="00545A34" w:rsidP="00A30C87">
      <w:pPr>
        <w:spacing w:after="120" w:line="240" w:lineRule="auto"/>
        <w:jc w:val="center"/>
        <w:rPr>
          <w:rFonts w:ascii="Times New Roman" w:hAnsi="Times New Roman" w:cs="Times New Roman"/>
          <w:b/>
          <w:sz w:val="24"/>
          <w:szCs w:val="24"/>
        </w:rPr>
      </w:pPr>
      <w:r w:rsidRPr="003D5625">
        <w:rPr>
          <w:rFonts w:ascii="Times New Roman" w:hAnsi="Times New Roman" w:cs="Times New Roman"/>
          <w:b/>
          <w:sz w:val="24"/>
          <w:szCs w:val="24"/>
        </w:rPr>
        <w:t>DAFTAR PUSTAKA</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79569C">
        <w:rPr>
          <w:rFonts w:ascii="Times New Roman" w:hAnsi="Times New Roman" w:cs="Times New Roman"/>
          <w:noProof/>
          <w:sz w:val="24"/>
          <w:szCs w:val="24"/>
        </w:rPr>
        <w:t xml:space="preserve">Andirfa, M. (2009). pengaruh pertumbuhan ekonomi, PAD dan dana perimbangan dan lain-lain pendapatan yang sah terhadap pengalokasian anggaran belanja modal studi kasus pada kota pemerintah aceh. </w:t>
      </w:r>
      <w:r w:rsidRPr="0079569C">
        <w:rPr>
          <w:rFonts w:ascii="Times New Roman" w:hAnsi="Times New Roman" w:cs="Times New Roman"/>
          <w:i/>
          <w:iCs/>
          <w:noProof/>
          <w:sz w:val="24"/>
          <w:szCs w:val="24"/>
        </w:rPr>
        <w:t>Universitas Syah Kuala Banda Aceh</w:t>
      </w:r>
      <w:r w:rsidRPr="0079569C">
        <w:rPr>
          <w:rFonts w:ascii="Times New Roman" w:hAnsi="Times New Roman" w:cs="Times New Roman"/>
          <w:noProof/>
          <w:sz w:val="24"/>
          <w:szCs w:val="24"/>
        </w:rPr>
        <w:t>.</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Anonim. (2019). Kota Batu Dalam Angka 2019. In </w:t>
      </w:r>
      <w:r w:rsidRPr="0079569C">
        <w:rPr>
          <w:rFonts w:ascii="Times New Roman" w:hAnsi="Times New Roman" w:cs="Times New Roman"/>
          <w:i/>
          <w:iCs/>
          <w:noProof/>
          <w:sz w:val="24"/>
          <w:szCs w:val="24"/>
        </w:rPr>
        <w:t>Badan Pusat Statistik Kota Batu</w:t>
      </w:r>
      <w:r w:rsidRPr="0079569C">
        <w:rPr>
          <w:rFonts w:ascii="Times New Roman" w:hAnsi="Times New Roman" w:cs="Times New Roman"/>
          <w:noProof/>
          <w:sz w:val="24"/>
          <w:szCs w:val="24"/>
        </w:rPr>
        <w:t>. https://doi.org/10.1016/j.adhoc.2012.05.003</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Keyser, A., &amp; Leroy Westerling, A. (2017). Climate drives inter-annual variability in probability of high severity fire occurrence in the western United States. </w:t>
      </w:r>
      <w:r w:rsidRPr="0079569C">
        <w:rPr>
          <w:rFonts w:ascii="Times New Roman" w:hAnsi="Times New Roman" w:cs="Times New Roman"/>
          <w:i/>
          <w:iCs/>
          <w:noProof/>
          <w:sz w:val="24"/>
          <w:szCs w:val="24"/>
        </w:rPr>
        <w:t>Environmental Research Letters</w:t>
      </w:r>
      <w:r w:rsidRPr="0079569C">
        <w:rPr>
          <w:rFonts w:ascii="Times New Roman" w:hAnsi="Times New Roman" w:cs="Times New Roman"/>
          <w:noProof/>
          <w:sz w:val="24"/>
          <w:szCs w:val="24"/>
        </w:rPr>
        <w:t xml:space="preserve">, </w:t>
      </w:r>
      <w:r w:rsidRPr="0079569C">
        <w:rPr>
          <w:rFonts w:ascii="Times New Roman" w:hAnsi="Times New Roman" w:cs="Times New Roman"/>
          <w:i/>
          <w:iCs/>
          <w:noProof/>
          <w:sz w:val="24"/>
          <w:szCs w:val="24"/>
        </w:rPr>
        <w:t>12</w:t>
      </w:r>
      <w:r w:rsidRPr="0079569C">
        <w:rPr>
          <w:rFonts w:ascii="Times New Roman" w:hAnsi="Times New Roman" w:cs="Times New Roman"/>
          <w:noProof/>
          <w:sz w:val="24"/>
          <w:szCs w:val="24"/>
        </w:rPr>
        <w:t>(6). https://doi.org/10.1088/1748-9326/aa6b10</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M. Solow, R. (1988). </w:t>
      </w:r>
      <w:r w:rsidRPr="0079569C">
        <w:rPr>
          <w:rFonts w:ascii="Times New Roman" w:hAnsi="Times New Roman" w:cs="Times New Roman"/>
          <w:i/>
          <w:iCs/>
          <w:noProof/>
          <w:sz w:val="24"/>
          <w:szCs w:val="24"/>
        </w:rPr>
        <w:t>Robert M. Solow’s Neoclassical Growth Model: An Influential Contribution to Economics</w:t>
      </w:r>
      <w:r w:rsidRPr="0079569C">
        <w:rPr>
          <w:rFonts w:ascii="Times New Roman" w:hAnsi="Times New Roman" w:cs="Times New Roman"/>
          <w:noProof/>
          <w:sz w:val="24"/>
          <w:szCs w:val="24"/>
        </w:rPr>
        <w:t>. https://doi.org/10.2307/3440145</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Mardikanto. (2014). </w:t>
      </w:r>
      <w:r w:rsidRPr="0079569C">
        <w:rPr>
          <w:rFonts w:ascii="Times New Roman" w:hAnsi="Times New Roman" w:cs="Times New Roman"/>
          <w:i/>
          <w:iCs/>
          <w:noProof/>
          <w:sz w:val="24"/>
          <w:szCs w:val="24"/>
        </w:rPr>
        <w:t>ASPEK SUMBERDAYA MANUSIA DALAM PENGEMBANGAN AGRIBISNIS HORTIKULTURA</w:t>
      </w:r>
      <w:r w:rsidRPr="0079569C">
        <w:rPr>
          <w:rFonts w:ascii="Times New Roman" w:hAnsi="Times New Roman" w:cs="Times New Roman"/>
          <w:noProof/>
          <w:sz w:val="24"/>
          <w:szCs w:val="24"/>
        </w:rPr>
        <w:t>. Retrieved from http://agritech.ump.ac.id/index.php/AGITECH/article/view/17/16</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Pergiwati, &amp; Ficah. (2013). EFEKTIFITAS SITUS E-COMMERCE BAGI PENJUAL (Studi Deskriptif Kualitatif pada Perspektif Member Aktif Toko Bagus.Com). </w:t>
      </w:r>
      <w:r w:rsidRPr="0079569C">
        <w:rPr>
          <w:rFonts w:ascii="Times New Roman" w:hAnsi="Times New Roman" w:cs="Times New Roman"/>
          <w:i/>
          <w:iCs/>
          <w:noProof/>
          <w:sz w:val="24"/>
          <w:szCs w:val="24"/>
        </w:rPr>
        <w:t>UPN JATIM Institutional Repository</w:t>
      </w:r>
      <w:r w:rsidRPr="0079569C">
        <w:rPr>
          <w:rFonts w:ascii="Times New Roman" w:hAnsi="Times New Roman" w:cs="Times New Roman"/>
          <w:noProof/>
          <w:sz w:val="24"/>
          <w:szCs w:val="24"/>
        </w:rPr>
        <w:t>. Retrieved from http://eprints.upnjatim.ac.id/4525/</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Rahardi, F. (1997). </w:t>
      </w:r>
      <w:r w:rsidRPr="0079569C">
        <w:rPr>
          <w:rFonts w:ascii="Times New Roman" w:hAnsi="Times New Roman" w:cs="Times New Roman"/>
          <w:i/>
          <w:iCs/>
          <w:noProof/>
          <w:sz w:val="24"/>
          <w:szCs w:val="24"/>
        </w:rPr>
        <w:t>Agribisnis Tanaman Hias</w:t>
      </w:r>
      <w:r w:rsidRPr="0079569C">
        <w:rPr>
          <w:rFonts w:ascii="Times New Roman" w:hAnsi="Times New Roman" w:cs="Times New Roman"/>
          <w:noProof/>
          <w:sz w:val="24"/>
          <w:szCs w:val="24"/>
        </w:rPr>
        <w:t>. Jakarta: Penebar Swadaya.</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Rahardja, Prathama. Manurung, M. (2005). </w:t>
      </w:r>
      <w:r w:rsidRPr="0079569C">
        <w:rPr>
          <w:rFonts w:ascii="Times New Roman" w:hAnsi="Times New Roman" w:cs="Times New Roman"/>
          <w:i/>
          <w:iCs/>
          <w:noProof/>
          <w:sz w:val="24"/>
          <w:szCs w:val="24"/>
        </w:rPr>
        <w:t>Teori Ekonomi Makro: Suatu Pengantar, Edisi Ketiga</w:t>
      </w:r>
      <w:r w:rsidRPr="0079569C">
        <w:rPr>
          <w:rFonts w:ascii="Times New Roman" w:hAnsi="Times New Roman" w:cs="Times New Roman"/>
          <w:noProof/>
          <w:sz w:val="24"/>
          <w:szCs w:val="24"/>
        </w:rPr>
        <w:t>. Jakarta: Lembaga Penerbit Fakultas Ekonomi Universitas Indonesia.</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9569C">
        <w:rPr>
          <w:rFonts w:ascii="Times New Roman" w:hAnsi="Times New Roman" w:cs="Times New Roman"/>
          <w:noProof/>
          <w:sz w:val="24"/>
          <w:szCs w:val="24"/>
        </w:rPr>
        <w:t xml:space="preserve">Sukirno, S. (2000). </w:t>
      </w:r>
      <w:r w:rsidRPr="0079569C">
        <w:rPr>
          <w:rFonts w:ascii="Times New Roman" w:hAnsi="Times New Roman" w:cs="Times New Roman"/>
          <w:i/>
          <w:iCs/>
          <w:noProof/>
          <w:sz w:val="24"/>
          <w:szCs w:val="24"/>
        </w:rPr>
        <w:t>Makroekonomi Modern: perkembangan pemikiran dari klasik hingga keynesian baru</w:t>
      </w:r>
      <w:r w:rsidRPr="0079569C">
        <w:rPr>
          <w:rFonts w:ascii="Times New Roman" w:hAnsi="Times New Roman" w:cs="Times New Roman"/>
          <w:noProof/>
          <w:sz w:val="24"/>
          <w:szCs w:val="24"/>
        </w:rPr>
        <w:t>. Jakarta: Raja Grafindo Persada.</w:t>
      </w:r>
    </w:p>
    <w:p w:rsidR="0079569C" w:rsidRPr="0079569C" w:rsidRDefault="0079569C" w:rsidP="0079569C">
      <w:pPr>
        <w:widowControl w:val="0"/>
        <w:autoSpaceDE w:val="0"/>
        <w:autoSpaceDN w:val="0"/>
        <w:adjustRightInd w:val="0"/>
        <w:spacing w:after="0" w:line="240" w:lineRule="auto"/>
        <w:ind w:left="480" w:hanging="480"/>
        <w:rPr>
          <w:rFonts w:ascii="Times New Roman" w:hAnsi="Times New Roman" w:cs="Times New Roman"/>
          <w:noProof/>
          <w:sz w:val="24"/>
        </w:rPr>
      </w:pPr>
      <w:r w:rsidRPr="0079569C">
        <w:rPr>
          <w:rFonts w:ascii="Times New Roman" w:hAnsi="Times New Roman" w:cs="Times New Roman"/>
          <w:noProof/>
          <w:sz w:val="24"/>
          <w:szCs w:val="24"/>
        </w:rPr>
        <w:t xml:space="preserve">Swan, T. W. (1956). </w:t>
      </w:r>
      <w:r w:rsidRPr="0079569C">
        <w:rPr>
          <w:rFonts w:ascii="Times New Roman" w:hAnsi="Times New Roman" w:cs="Times New Roman"/>
          <w:i/>
          <w:iCs/>
          <w:noProof/>
          <w:sz w:val="24"/>
          <w:szCs w:val="24"/>
        </w:rPr>
        <w:t>ECONOMIC GROWTH and CAPITAL ACCUMULATION</w:t>
      </w:r>
      <w:r w:rsidRPr="0079569C">
        <w:rPr>
          <w:rFonts w:ascii="Times New Roman" w:hAnsi="Times New Roman" w:cs="Times New Roman"/>
          <w:noProof/>
          <w:sz w:val="24"/>
          <w:szCs w:val="24"/>
        </w:rPr>
        <w:t>. https://doi.org/101111-1475-4932.1956</w:t>
      </w:r>
    </w:p>
    <w:p w:rsidR="00A30C87" w:rsidRPr="006B5074" w:rsidRDefault="0079569C" w:rsidP="00A30C8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bookmarkStart w:id="0" w:name="_GoBack"/>
      <w:bookmarkEnd w:id="0"/>
    </w:p>
    <w:sectPr w:rsidR="00A30C87" w:rsidRPr="006B5074" w:rsidSect="00502167">
      <w:pgSz w:w="11907" w:h="16840" w:code="9"/>
      <w:pgMar w:top="567" w:right="1134" w:bottom="1134"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2E" w:rsidRDefault="0052722E" w:rsidP="001C3222">
      <w:pPr>
        <w:spacing w:after="0" w:line="240" w:lineRule="auto"/>
      </w:pPr>
      <w:r>
        <w:separator/>
      </w:r>
    </w:p>
  </w:endnote>
  <w:endnote w:type="continuationSeparator" w:id="0">
    <w:p w:rsidR="0052722E" w:rsidRDefault="0052722E" w:rsidP="001C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2E" w:rsidRDefault="0052722E" w:rsidP="001C3222">
      <w:pPr>
        <w:spacing w:after="0" w:line="240" w:lineRule="auto"/>
      </w:pPr>
      <w:r>
        <w:separator/>
      </w:r>
    </w:p>
  </w:footnote>
  <w:footnote w:type="continuationSeparator" w:id="0">
    <w:p w:rsidR="0052722E" w:rsidRDefault="0052722E" w:rsidP="001C3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878"/>
    <w:multiLevelType w:val="hybridMultilevel"/>
    <w:tmpl w:val="804A0A8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9436DAD"/>
    <w:multiLevelType w:val="hybridMultilevel"/>
    <w:tmpl w:val="A88C70A8"/>
    <w:lvl w:ilvl="0" w:tplc="FBFA2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971CA1"/>
    <w:multiLevelType w:val="hybridMultilevel"/>
    <w:tmpl w:val="533EC83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E8D58F0"/>
    <w:multiLevelType w:val="hybridMultilevel"/>
    <w:tmpl w:val="F1B2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57915"/>
    <w:multiLevelType w:val="hybridMultilevel"/>
    <w:tmpl w:val="F1B2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142E9"/>
    <w:multiLevelType w:val="hybridMultilevel"/>
    <w:tmpl w:val="5BCC2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A5AC5"/>
    <w:multiLevelType w:val="hybridMultilevel"/>
    <w:tmpl w:val="1D12A71A"/>
    <w:lvl w:ilvl="0" w:tplc="7A5A4678">
      <w:numFmt w:val="bullet"/>
      <w:lvlText w:val="-"/>
      <w:lvlJc w:val="left"/>
      <w:pPr>
        <w:ind w:left="360" w:hanging="360"/>
      </w:pPr>
      <w:rPr>
        <w:rFonts w:ascii="Arial" w:eastAsiaTheme="minorHAnsi" w:hAnsi="Aria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7">
    <w:nsid w:val="47B530FE"/>
    <w:multiLevelType w:val="hybridMultilevel"/>
    <w:tmpl w:val="730E64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77432"/>
    <w:multiLevelType w:val="hybridMultilevel"/>
    <w:tmpl w:val="0BF8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23"/>
    <w:rsid w:val="00001CE7"/>
    <w:rsid w:val="00002B29"/>
    <w:rsid w:val="00021017"/>
    <w:rsid w:val="00027E23"/>
    <w:rsid w:val="00036344"/>
    <w:rsid w:val="000416D7"/>
    <w:rsid w:val="0005211F"/>
    <w:rsid w:val="00055324"/>
    <w:rsid w:val="0007325F"/>
    <w:rsid w:val="00093E81"/>
    <w:rsid w:val="000978B3"/>
    <w:rsid w:val="000C782A"/>
    <w:rsid w:val="00107970"/>
    <w:rsid w:val="0011241A"/>
    <w:rsid w:val="00141190"/>
    <w:rsid w:val="00142A83"/>
    <w:rsid w:val="00150AF7"/>
    <w:rsid w:val="001532A8"/>
    <w:rsid w:val="00176471"/>
    <w:rsid w:val="00197324"/>
    <w:rsid w:val="001B3BAE"/>
    <w:rsid w:val="001B3E56"/>
    <w:rsid w:val="001C3222"/>
    <w:rsid w:val="001D0A29"/>
    <w:rsid w:val="001D7173"/>
    <w:rsid w:val="001F2E81"/>
    <w:rsid w:val="00225E39"/>
    <w:rsid w:val="00283617"/>
    <w:rsid w:val="002D10A4"/>
    <w:rsid w:val="002D6B6B"/>
    <w:rsid w:val="002E3343"/>
    <w:rsid w:val="002E3C3F"/>
    <w:rsid w:val="002E5848"/>
    <w:rsid w:val="00383AEB"/>
    <w:rsid w:val="0039031F"/>
    <w:rsid w:val="003A5857"/>
    <w:rsid w:val="003D5625"/>
    <w:rsid w:val="003F2575"/>
    <w:rsid w:val="0040623F"/>
    <w:rsid w:val="00410BEF"/>
    <w:rsid w:val="00431A8C"/>
    <w:rsid w:val="0044483A"/>
    <w:rsid w:val="00460CCA"/>
    <w:rsid w:val="00467635"/>
    <w:rsid w:val="0047445D"/>
    <w:rsid w:val="0049563A"/>
    <w:rsid w:val="004A668E"/>
    <w:rsid w:val="004D2A39"/>
    <w:rsid w:val="004D587D"/>
    <w:rsid w:val="00502167"/>
    <w:rsid w:val="005029ED"/>
    <w:rsid w:val="005052B6"/>
    <w:rsid w:val="005052E5"/>
    <w:rsid w:val="00506F8B"/>
    <w:rsid w:val="00523957"/>
    <w:rsid w:val="0052722E"/>
    <w:rsid w:val="00545A34"/>
    <w:rsid w:val="005465E7"/>
    <w:rsid w:val="00551778"/>
    <w:rsid w:val="0055219E"/>
    <w:rsid w:val="005602F6"/>
    <w:rsid w:val="00597282"/>
    <w:rsid w:val="005A7505"/>
    <w:rsid w:val="005A7562"/>
    <w:rsid w:val="005B30D8"/>
    <w:rsid w:val="005D5916"/>
    <w:rsid w:val="005D5B52"/>
    <w:rsid w:val="006132A9"/>
    <w:rsid w:val="00617F06"/>
    <w:rsid w:val="00636F7A"/>
    <w:rsid w:val="0064119D"/>
    <w:rsid w:val="006601D5"/>
    <w:rsid w:val="00665CE3"/>
    <w:rsid w:val="00670012"/>
    <w:rsid w:val="0068157B"/>
    <w:rsid w:val="006857EA"/>
    <w:rsid w:val="00687EA0"/>
    <w:rsid w:val="00692DF4"/>
    <w:rsid w:val="006A4F9F"/>
    <w:rsid w:val="006B5074"/>
    <w:rsid w:val="006E00E5"/>
    <w:rsid w:val="006E62DE"/>
    <w:rsid w:val="00714A16"/>
    <w:rsid w:val="00724F0E"/>
    <w:rsid w:val="007330CE"/>
    <w:rsid w:val="00742600"/>
    <w:rsid w:val="0079569C"/>
    <w:rsid w:val="007A5A3F"/>
    <w:rsid w:val="007A62EA"/>
    <w:rsid w:val="007B1E4D"/>
    <w:rsid w:val="008140CC"/>
    <w:rsid w:val="008233A1"/>
    <w:rsid w:val="008323C6"/>
    <w:rsid w:val="00845616"/>
    <w:rsid w:val="00853167"/>
    <w:rsid w:val="00854064"/>
    <w:rsid w:val="0086712F"/>
    <w:rsid w:val="0087353D"/>
    <w:rsid w:val="0089036F"/>
    <w:rsid w:val="0089578C"/>
    <w:rsid w:val="008A038E"/>
    <w:rsid w:val="008A2A0A"/>
    <w:rsid w:val="008A4873"/>
    <w:rsid w:val="008A5541"/>
    <w:rsid w:val="008A6BB0"/>
    <w:rsid w:val="008D112F"/>
    <w:rsid w:val="008D5445"/>
    <w:rsid w:val="008D6F9A"/>
    <w:rsid w:val="008F41B4"/>
    <w:rsid w:val="00946250"/>
    <w:rsid w:val="00952AB2"/>
    <w:rsid w:val="0096155E"/>
    <w:rsid w:val="009946D4"/>
    <w:rsid w:val="009A47AC"/>
    <w:rsid w:val="009B5DE4"/>
    <w:rsid w:val="009C02A8"/>
    <w:rsid w:val="009C4D60"/>
    <w:rsid w:val="009E0316"/>
    <w:rsid w:val="009E04E0"/>
    <w:rsid w:val="00A13C3D"/>
    <w:rsid w:val="00A160AD"/>
    <w:rsid w:val="00A30C87"/>
    <w:rsid w:val="00A31E44"/>
    <w:rsid w:val="00A36A6E"/>
    <w:rsid w:val="00A575DE"/>
    <w:rsid w:val="00A6391D"/>
    <w:rsid w:val="00A65A2C"/>
    <w:rsid w:val="00A67B0D"/>
    <w:rsid w:val="00A90E5E"/>
    <w:rsid w:val="00A97D3E"/>
    <w:rsid w:val="00AB3428"/>
    <w:rsid w:val="00AD76AC"/>
    <w:rsid w:val="00AD7F26"/>
    <w:rsid w:val="00AF053C"/>
    <w:rsid w:val="00AF6926"/>
    <w:rsid w:val="00AF76E9"/>
    <w:rsid w:val="00B035A8"/>
    <w:rsid w:val="00B113AC"/>
    <w:rsid w:val="00B16D40"/>
    <w:rsid w:val="00B44719"/>
    <w:rsid w:val="00B8075C"/>
    <w:rsid w:val="00BB7B3E"/>
    <w:rsid w:val="00BC5A4F"/>
    <w:rsid w:val="00BE2333"/>
    <w:rsid w:val="00BE56E1"/>
    <w:rsid w:val="00C05000"/>
    <w:rsid w:val="00C152B8"/>
    <w:rsid w:val="00C26DD1"/>
    <w:rsid w:val="00C62781"/>
    <w:rsid w:val="00C7426B"/>
    <w:rsid w:val="00C85CC3"/>
    <w:rsid w:val="00CA71EA"/>
    <w:rsid w:val="00CD275A"/>
    <w:rsid w:val="00CD643E"/>
    <w:rsid w:val="00D1121A"/>
    <w:rsid w:val="00D82F07"/>
    <w:rsid w:val="00D91D5C"/>
    <w:rsid w:val="00DA5B10"/>
    <w:rsid w:val="00E114A4"/>
    <w:rsid w:val="00E26863"/>
    <w:rsid w:val="00E54D4C"/>
    <w:rsid w:val="00E5698E"/>
    <w:rsid w:val="00E62C01"/>
    <w:rsid w:val="00E66D1B"/>
    <w:rsid w:val="00E84573"/>
    <w:rsid w:val="00E85D2B"/>
    <w:rsid w:val="00E91751"/>
    <w:rsid w:val="00EB0ABB"/>
    <w:rsid w:val="00ED051C"/>
    <w:rsid w:val="00ED5862"/>
    <w:rsid w:val="00F226F4"/>
    <w:rsid w:val="00F256A8"/>
    <w:rsid w:val="00F52D42"/>
    <w:rsid w:val="00F63A53"/>
    <w:rsid w:val="00F8694B"/>
    <w:rsid w:val="00F9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A6772-E2C3-483B-9CF8-945E7955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222"/>
  </w:style>
  <w:style w:type="paragraph" w:styleId="Footer">
    <w:name w:val="footer"/>
    <w:basedOn w:val="Normal"/>
    <w:link w:val="FooterChar"/>
    <w:uiPriority w:val="99"/>
    <w:semiHidden/>
    <w:unhideWhenUsed/>
    <w:rsid w:val="001C32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3222"/>
  </w:style>
  <w:style w:type="paragraph" w:styleId="BalloonText">
    <w:name w:val="Balloon Text"/>
    <w:basedOn w:val="Normal"/>
    <w:link w:val="BalloonTextChar"/>
    <w:uiPriority w:val="99"/>
    <w:semiHidden/>
    <w:unhideWhenUsed/>
    <w:rsid w:val="001C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22"/>
    <w:rPr>
      <w:rFonts w:ascii="Tahoma" w:hAnsi="Tahoma" w:cs="Tahoma"/>
      <w:sz w:val="16"/>
      <w:szCs w:val="16"/>
    </w:rPr>
  </w:style>
  <w:style w:type="paragraph" w:styleId="ListParagraph">
    <w:name w:val="List Paragraph"/>
    <w:aliases w:val="tabel 3.1,Body of text,List Paragraph1,Char Char2,Char Char21,List Paragraph2,Body Text Char1,kepala"/>
    <w:basedOn w:val="Normal"/>
    <w:link w:val="ListParagraphChar"/>
    <w:uiPriority w:val="34"/>
    <w:qFormat/>
    <w:rsid w:val="00141190"/>
    <w:pPr>
      <w:ind w:left="720"/>
      <w:contextualSpacing/>
    </w:pPr>
  </w:style>
  <w:style w:type="character" w:styleId="Hyperlink">
    <w:name w:val="Hyperlink"/>
    <w:basedOn w:val="DefaultParagraphFont"/>
    <w:uiPriority w:val="99"/>
    <w:unhideWhenUsed/>
    <w:rsid w:val="00A31E44"/>
    <w:rPr>
      <w:color w:val="0000FF" w:themeColor="hyperlink"/>
      <w:u w:val="single"/>
    </w:rPr>
  </w:style>
  <w:style w:type="paragraph" w:styleId="NormalWeb">
    <w:name w:val="Normal (Web)"/>
    <w:basedOn w:val="Normal"/>
    <w:uiPriority w:val="99"/>
    <w:unhideWhenUsed/>
    <w:rsid w:val="00CA7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PAuthors">
    <w:name w:val="TTP Author(s)"/>
    <w:basedOn w:val="Normal"/>
    <w:next w:val="TTPAddress"/>
    <w:uiPriority w:val="99"/>
    <w:rsid w:val="00176471"/>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176471"/>
    <w:pPr>
      <w:autoSpaceDE w:val="0"/>
      <w:autoSpaceDN w:val="0"/>
      <w:spacing w:before="120" w:after="0" w:line="240" w:lineRule="auto"/>
      <w:jc w:val="center"/>
    </w:pPr>
    <w:rPr>
      <w:rFonts w:ascii="Arial" w:eastAsia="Times New Roman" w:hAnsi="Arial" w:cs="Arial"/>
    </w:rPr>
  </w:style>
  <w:style w:type="character" w:customStyle="1" w:styleId="ListParagraphChar">
    <w:name w:val="List Paragraph Char"/>
    <w:aliases w:val="tabel 3.1 Char,Body of text Char,List Paragraph1 Char,Char Char2 Char,Char Char21 Char,List Paragraph2 Char,Body Text Char1 Char,kepala Char"/>
    <w:link w:val="ListParagraph"/>
    <w:uiPriority w:val="34"/>
    <w:locked/>
    <w:rsid w:val="0068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71403">
      <w:bodyDiv w:val="1"/>
      <w:marLeft w:val="0"/>
      <w:marRight w:val="0"/>
      <w:marTop w:val="0"/>
      <w:marBottom w:val="0"/>
      <w:divBdr>
        <w:top w:val="none" w:sz="0" w:space="0" w:color="auto"/>
        <w:left w:val="none" w:sz="0" w:space="0" w:color="auto"/>
        <w:bottom w:val="none" w:sz="0" w:space="0" w:color="auto"/>
        <w:right w:val="none" w:sz="0" w:space="0" w:color="auto"/>
      </w:divBdr>
      <w:divsChild>
        <w:div w:id="1480463014">
          <w:marLeft w:val="0"/>
          <w:marRight w:val="0"/>
          <w:marTop w:val="0"/>
          <w:marBottom w:val="0"/>
          <w:divBdr>
            <w:top w:val="none" w:sz="0" w:space="0" w:color="auto"/>
            <w:left w:val="none" w:sz="0" w:space="0" w:color="auto"/>
            <w:bottom w:val="none" w:sz="0" w:space="0" w:color="auto"/>
            <w:right w:val="none" w:sz="0" w:space="0" w:color="auto"/>
          </w:divBdr>
          <w:divsChild>
            <w:div w:id="864251653">
              <w:marLeft w:val="0"/>
              <w:marRight w:val="0"/>
              <w:marTop w:val="0"/>
              <w:marBottom w:val="0"/>
              <w:divBdr>
                <w:top w:val="none" w:sz="0" w:space="0" w:color="auto"/>
                <w:left w:val="none" w:sz="0" w:space="0" w:color="auto"/>
                <w:bottom w:val="none" w:sz="0" w:space="0" w:color="auto"/>
                <w:right w:val="none" w:sz="0" w:space="0" w:color="auto"/>
              </w:divBdr>
            </w:div>
            <w:div w:id="895120508">
              <w:marLeft w:val="0"/>
              <w:marRight w:val="0"/>
              <w:marTop w:val="0"/>
              <w:marBottom w:val="0"/>
              <w:divBdr>
                <w:top w:val="none" w:sz="0" w:space="0" w:color="auto"/>
                <w:left w:val="none" w:sz="0" w:space="0" w:color="auto"/>
                <w:bottom w:val="none" w:sz="0" w:space="0" w:color="auto"/>
                <w:right w:val="none" w:sz="0" w:space="0" w:color="auto"/>
              </w:divBdr>
            </w:div>
          </w:divsChild>
        </w:div>
        <w:div w:id="272514300">
          <w:marLeft w:val="0"/>
          <w:marRight w:val="0"/>
          <w:marTop w:val="30"/>
          <w:marBottom w:val="0"/>
          <w:divBdr>
            <w:top w:val="none" w:sz="0" w:space="0" w:color="auto"/>
            <w:left w:val="none" w:sz="0" w:space="0" w:color="auto"/>
            <w:bottom w:val="none" w:sz="0" w:space="0" w:color="auto"/>
            <w:right w:val="none" w:sz="0" w:space="0" w:color="auto"/>
          </w:divBdr>
          <w:divsChild>
            <w:div w:id="21207605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rril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5AA5EB-4128-4254-A152-B151DF65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5623</Words>
  <Characters>32056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 8</cp:lastModifiedBy>
  <cp:revision>7</cp:revision>
  <cp:lastPrinted>2017-07-28T05:08:00Z</cp:lastPrinted>
  <dcterms:created xsi:type="dcterms:W3CDTF">2020-08-15T10:59:00Z</dcterms:created>
  <dcterms:modified xsi:type="dcterms:W3CDTF">2020-08-18T07:47:00Z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0e0a0ff8-a6bd-384c-b22a-5de6ee04806b</vt:lpwstr>
  </property>
  <property fmtid="{D5CDD505-2E9C-101B-9397-08002B2CF9AE}" pid="24" name="Mendeley Citation Style_1">
    <vt:lpwstr>http://www.zotero.org/styles/apa</vt:lpwstr>
  </property>
</Properties>
</file>