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44F8" w14:textId="2AC8C19A" w:rsidR="00F95F47" w:rsidRDefault="00D9521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Tesis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822</w:t>
      </w:r>
    </w:p>
    <w:p w14:paraId="72B80576" w14:textId="24A1918C" w:rsidR="00D95218" w:rsidRDefault="00D95218" w:rsidP="00D95218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Inovasi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pertanian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sangat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berperan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produktivitas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pertanian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mengingat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peningkatan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produksi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perluasan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lahan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sulit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diterapak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di Indonesia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konversi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lahan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pertanian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produktif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pertanian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meluas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oleh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itu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dibutuhkan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satu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upaya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peningkatan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produktivitas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usahatani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5596DC4" w14:textId="57DBF842" w:rsidR="00D95218" w:rsidRPr="00D95218" w:rsidRDefault="00D95218" w:rsidP="00D95218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Bakteri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endofit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bakteri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jaringan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tanaman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menimbulkan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menimbulkan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gejala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apapun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bagi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tanaman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Bakteri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endofit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diisolasi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dari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akar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batang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daun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bunga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kotiledon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Bakteri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endofit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berperan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pemacu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pertumbuhan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tanaman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mengimbas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ketahanan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tanaman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membantu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penyerapan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 nitrogen,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meningkatkan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penyerapan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 mineral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bagi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tanaman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serta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mengurangi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F43C4">
        <w:rPr>
          <w:rFonts w:ascii="Times New Roman" w:hAnsi="Times New Roman" w:cs="Times New Roman"/>
          <w:sz w:val="26"/>
          <w:szCs w:val="26"/>
          <w:lang w:val="en-US"/>
        </w:rPr>
        <w:t>keparahan</w:t>
      </w:r>
      <w:proofErr w:type="spellEnd"/>
      <w:r w:rsidR="002F43C4">
        <w:rPr>
          <w:rFonts w:ascii="Times New Roman" w:hAnsi="Times New Roman" w:cs="Times New Roman"/>
          <w:sz w:val="26"/>
          <w:szCs w:val="26"/>
          <w:lang w:val="en-US"/>
        </w:rPr>
        <w:t xml:space="preserve"> penyakit.</w:t>
      </w:r>
    </w:p>
    <w:sectPr w:rsidR="00D95218" w:rsidRPr="00D95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18"/>
    <w:rsid w:val="002F43C4"/>
    <w:rsid w:val="00D95218"/>
    <w:rsid w:val="00F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481A"/>
  <w15:chartTrackingRefBased/>
  <w15:docId w15:val="{14F640B2-98D1-40CD-A270-082BB878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galuh</dc:creator>
  <cp:keywords/>
  <dc:description/>
  <cp:lastModifiedBy>galuh</cp:lastModifiedBy>
  <cp:revision>1</cp:revision>
  <dcterms:created xsi:type="dcterms:W3CDTF">2022-02-22T02:48:00Z</dcterms:created>
  <dcterms:modified xsi:type="dcterms:W3CDTF">2022-02-22T03:00:00Z</dcterms:modified>
</cp:coreProperties>
</file>